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2F581B" w14:textId="0BBC619F" w:rsidR="000E2373" w:rsidRPr="00683A5A" w:rsidRDefault="000E2373" w:rsidP="000E2373">
      <w:pPr>
        <w:jc w:val="center"/>
        <w:rPr>
          <w:rFonts w:ascii="Arial" w:hAnsi="Arial" w:cs="Arial"/>
          <w:b/>
          <w:bCs/>
          <w:sz w:val="24"/>
          <w:szCs w:val="24"/>
        </w:rPr>
      </w:pPr>
      <w:r w:rsidRPr="00683A5A">
        <w:rPr>
          <w:rFonts w:ascii="Arial" w:hAnsi="Arial" w:cs="Arial"/>
          <w:b/>
          <w:bCs/>
          <w:sz w:val="24"/>
          <w:szCs w:val="24"/>
        </w:rPr>
        <w:t xml:space="preserve">Chapter One </w:t>
      </w:r>
      <w:r>
        <w:rPr>
          <w:rFonts w:ascii="Arial" w:hAnsi="Arial" w:cs="Arial"/>
          <w:b/>
          <w:bCs/>
          <w:sz w:val="24"/>
          <w:szCs w:val="24"/>
        </w:rPr>
        <w:t>copy</w:t>
      </w:r>
    </w:p>
    <w:p w14:paraId="1E14E1A6" w14:textId="58C3EAEC" w:rsidR="007A0DE8" w:rsidRPr="007A0DE8" w:rsidRDefault="007A0DE8" w:rsidP="000E2373">
      <w:pPr>
        <w:rPr>
          <w:rFonts w:ascii="Arial" w:hAnsi="Arial" w:cs="Arial"/>
          <w:sz w:val="24"/>
          <w:szCs w:val="24"/>
          <w:u w:val="single"/>
        </w:rPr>
      </w:pPr>
      <w:r>
        <w:rPr>
          <w:rFonts w:ascii="Arial" w:hAnsi="Arial" w:cs="Arial"/>
          <w:sz w:val="24"/>
          <w:szCs w:val="24"/>
          <w:u w:val="single"/>
        </w:rPr>
        <w:t xml:space="preserve">Introduction to this document </w:t>
      </w:r>
    </w:p>
    <w:p w14:paraId="5FEEFA09" w14:textId="415968C3" w:rsidR="000E2373" w:rsidRPr="00683A5A" w:rsidRDefault="000E2373" w:rsidP="000E2373">
      <w:pPr>
        <w:rPr>
          <w:rFonts w:ascii="Arial" w:hAnsi="Arial" w:cs="Arial"/>
          <w:color w:val="000000"/>
          <w:sz w:val="24"/>
          <w:szCs w:val="24"/>
        </w:rPr>
      </w:pPr>
      <w:r w:rsidRPr="00683A5A">
        <w:rPr>
          <w:rFonts w:ascii="Arial" w:hAnsi="Arial" w:cs="Arial"/>
          <w:sz w:val="24"/>
          <w:szCs w:val="24"/>
        </w:rPr>
        <w:t xml:space="preserve">Chapter One </w:t>
      </w:r>
      <w:r w:rsidRPr="00683A5A">
        <w:rPr>
          <w:rFonts w:ascii="Arial" w:hAnsi="Arial" w:cs="Arial"/>
          <w:color w:val="000000"/>
          <w:sz w:val="24"/>
          <w:szCs w:val="24"/>
        </w:rPr>
        <w:t>can help everyone affected by gambling access free, confidential information and support.</w:t>
      </w:r>
    </w:p>
    <w:p w14:paraId="6DFB258D" w14:textId="32810A3B" w:rsidR="000E2373" w:rsidRPr="00683A5A" w:rsidRDefault="000E2373" w:rsidP="000E2373">
      <w:pPr>
        <w:rPr>
          <w:rFonts w:ascii="Arial" w:hAnsi="Arial" w:cs="Arial"/>
          <w:sz w:val="24"/>
          <w:szCs w:val="24"/>
        </w:rPr>
      </w:pPr>
      <w:r w:rsidRPr="00683A5A">
        <w:rPr>
          <w:rFonts w:ascii="Arial" w:hAnsi="Arial" w:cs="Arial"/>
          <w:sz w:val="24"/>
          <w:szCs w:val="24"/>
        </w:rPr>
        <w:t xml:space="preserve">The </w:t>
      </w:r>
      <w:r>
        <w:rPr>
          <w:rFonts w:ascii="Arial" w:hAnsi="Arial" w:cs="Arial"/>
          <w:sz w:val="24"/>
          <w:szCs w:val="24"/>
        </w:rPr>
        <w:t xml:space="preserve">Chapter One </w:t>
      </w:r>
      <w:r w:rsidRPr="00683A5A">
        <w:rPr>
          <w:rFonts w:ascii="Arial" w:hAnsi="Arial" w:cs="Arial"/>
          <w:sz w:val="24"/>
          <w:szCs w:val="24"/>
        </w:rPr>
        <w:t xml:space="preserve">campaign will run </w:t>
      </w:r>
      <w:r>
        <w:rPr>
          <w:rFonts w:ascii="Arial" w:hAnsi="Arial" w:cs="Arial"/>
          <w:sz w:val="24"/>
          <w:szCs w:val="24"/>
        </w:rPr>
        <w:t xml:space="preserve">across </w:t>
      </w:r>
      <w:r w:rsidRPr="00683A5A">
        <w:rPr>
          <w:rFonts w:ascii="Arial" w:hAnsi="Arial" w:cs="Arial"/>
          <w:sz w:val="24"/>
          <w:szCs w:val="24"/>
        </w:rPr>
        <w:t xml:space="preserve">Greater Manchester from </w:t>
      </w:r>
      <w:r w:rsidR="00E43D96">
        <w:rPr>
          <w:rFonts w:ascii="Arial" w:hAnsi="Arial" w:cs="Arial"/>
          <w:sz w:val="24"/>
          <w:szCs w:val="24"/>
        </w:rPr>
        <w:t>Monday</w:t>
      </w:r>
      <w:r w:rsidRPr="00683A5A">
        <w:rPr>
          <w:rFonts w:ascii="Arial" w:hAnsi="Arial" w:cs="Arial"/>
          <w:sz w:val="24"/>
          <w:szCs w:val="24"/>
        </w:rPr>
        <w:t xml:space="preserve"> </w:t>
      </w:r>
      <w:r w:rsidR="00E43D96">
        <w:rPr>
          <w:rFonts w:ascii="Arial" w:hAnsi="Arial" w:cs="Arial"/>
          <w:sz w:val="24"/>
          <w:szCs w:val="24"/>
        </w:rPr>
        <w:t>17</w:t>
      </w:r>
      <w:r w:rsidRPr="00683A5A">
        <w:rPr>
          <w:rFonts w:ascii="Arial" w:hAnsi="Arial" w:cs="Arial"/>
          <w:sz w:val="24"/>
          <w:szCs w:val="24"/>
          <w:vertAlign w:val="superscript"/>
        </w:rPr>
        <w:t>th</w:t>
      </w:r>
      <w:r w:rsidRPr="00683A5A">
        <w:rPr>
          <w:rFonts w:ascii="Arial" w:hAnsi="Arial" w:cs="Arial"/>
          <w:sz w:val="24"/>
          <w:szCs w:val="24"/>
        </w:rPr>
        <w:t xml:space="preserve"> June to Friday 8</w:t>
      </w:r>
      <w:r w:rsidRPr="00683A5A">
        <w:rPr>
          <w:rFonts w:ascii="Arial" w:hAnsi="Arial" w:cs="Arial"/>
          <w:sz w:val="24"/>
          <w:szCs w:val="24"/>
          <w:vertAlign w:val="superscript"/>
        </w:rPr>
        <w:t>th</w:t>
      </w:r>
      <w:r w:rsidRPr="00683A5A">
        <w:rPr>
          <w:rFonts w:ascii="Arial" w:hAnsi="Arial" w:cs="Arial"/>
          <w:sz w:val="24"/>
          <w:szCs w:val="24"/>
        </w:rPr>
        <w:t xml:space="preserve"> July. </w:t>
      </w:r>
    </w:p>
    <w:p w14:paraId="56DC7CD8" w14:textId="461798FD" w:rsidR="000E2373" w:rsidRPr="00683A5A" w:rsidRDefault="000E2373" w:rsidP="000E2373">
      <w:pPr>
        <w:rPr>
          <w:rFonts w:ascii="Arial" w:hAnsi="Arial" w:cs="Arial"/>
          <w:sz w:val="24"/>
          <w:szCs w:val="24"/>
        </w:rPr>
      </w:pPr>
      <w:r w:rsidRPr="00683A5A">
        <w:rPr>
          <w:rFonts w:ascii="Arial" w:hAnsi="Arial" w:cs="Arial"/>
          <w:sz w:val="24"/>
          <w:szCs w:val="24"/>
        </w:rPr>
        <w:t xml:space="preserve">Please use this </w:t>
      </w:r>
      <w:r>
        <w:rPr>
          <w:rFonts w:ascii="Arial" w:hAnsi="Arial" w:cs="Arial"/>
          <w:sz w:val="24"/>
          <w:szCs w:val="24"/>
        </w:rPr>
        <w:t xml:space="preserve">copy </w:t>
      </w:r>
      <w:r w:rsidRPr="00683A5A">
        <w:rPr>
          <w:rFonts w:ascii="Arial" w:hAnsi="Arial" w:cs="Arial"/>
          <w:sz w:val="24"/>
          <w:szCs w:val="24"/>
        </w:rPr>
        <w:t>to promote Chapter One to your residents</w:t>
      </w:r>
      <w:r>
        <w:rPr>
          <w:rFonts w:ascii="Arial" w:hAnsi="Arial" w:cs="Arial"/>
          <w:sz w:val="24"/>
          <w:szCs w:val="24"/>
        </w:rPr>
        <w:t xml:space="preserve"> and staff</w:t>
      </w:r>
      <w:r w:rsidRPr="00683A5A">
        <w:rPr>
          <w:rFonts w:ascii="Arial" w:hAnsi="Arial" w:cs="Arial"/>
          <w:sz w:val="24"/>
          <w:szCs w:val="24"/>
        </w:rPr>
        <w:t>. If you need any support with the campaign</w:t>
      </w:r>
      <w:r>
        <w:rPr>
          <w:rFonts w:ascii="Arial" w:hAnsi="Arial" w:cs="Arial"/>
          <w:sz w:val="24"/>
          <w:szCs w:val="24"/>
        </w:rPr>
        <w:t xml:space="preserve"> please</w:t>
      </w:r>
      <w:r w:rsidRPr="00683A5A">
        <w:rPr>
          <w:rFonts w:ascii="Arial" w:hAnsi="Arial" w:cs="Arial"/>
          <w:sz w:val="24"/>
          <w:szCs w:val="24"/>
        </w:rPr>
        <w:t xml:space="preserve"> email </w:t>
      </w:r>
      <w:hyperlink r:id="rId7" w:history="1">
        <w:r w:rsidRPr="00683A5A">
          <w:rPr>
            <w:rStyle w:val="Hyperlink"/>
            <w:rFonts w:ascii="Arial" w:hAnsi="Arial" w:cs="Arial"/>
            <w:sz w:val="24"/>
            <w:szCs w:val="24"/>
          </w:rPr>
          <w:t>hello@chapter-one.org</w:t>
        </w:r>
      </w:hyperlink>
      <w:r w:rsidRPr="00683A5A">
        <w:rPr>
          <w:rFonts w:ascii="Arial" w:hAnsi="Arial" w:cs="Arial"/>
          <w:sz w:val="24"/>
          <w:szCs w:val="24"/>
        </w:rPr>
        <w:t xml:space="preserve"> </w:t>
      </w:r>
    </w:p>
    <w:p w14:paraId="63AE5697" w14:textId="430D73E3" w:rsidR="000E2373" w:rsidRDefault="000E2373" w:rsidP="000E2373">
      <w:pPr>
        <w:rPr>
          <w:rFonts w:ascii="Arial" w:hAnsi="Arial" w:cs="Arial"/>
          <w:sz w:val="24"/>
          <w:szCs w:val="24"/>
        </w:rPr>
      </w:pPr>
      <w:r>
        <w:rPr>
          <w:rFonts w:ascii="Arial" w:hAnsi="Arial" w:cs="Arial"/>
          <w:sz w:val="24"/>
          <w:szCs w:val="24"/>
        </w:rPr>
        <w:t xml:space="preserve">A campaign </w:t>
      </w:r>
      <w:r w:rsidRPr="00683A5A">
        <w:rPr>
          <w:rFonts w:ascii="Arial" w:hAnsi="Arial" w:cs="Arial"/>
          <w:sz w:val="24"/>
          <w:szCs w:val="24"/>
        </w:rPr>
        <w:t>graphic</w:t>
      </w:r>
      <w:r>
        <w:rPr>
          <w:rFonts w:ascii="Arial" w:hAnsi="Arial" w:cs="Arial"/>
          <w:sz w:val="24"/>
          <w:szCs w:val="24"/>
        </w:rPr>
        <w:t xml:space="preserve"> sized 600x400 has been</w:t>
      </w:r>
      <w:r w:rsidRPr="00683A5A">
        <w:rPr>
          <w:rFonts w:ascii="Arial" w:hAnsi="Arial" w:cs="Arial"/>
          <w:sz w:val="24"/>
          <w:szCs w:val="24"/>
        </w:rPr>
        <w:t xml:space="preserve"> provided in the toolkit to use alongside the below copy</w:t>
      </w:r>
      <w:r>
        <w:rPr>
          <w:rFonts w:ascii="Arial" w:hAnsi="Arial" w:cs="Arial"/>
          <w:sz w:val="24"/>
          <w:szCs w:val="24"/>
        </w:rPr>
        <w:t xml:space="preserve"> but please email use if you need a bespoke size.</w:t>
      </w:r>
    </w:p>
    <w:p w14:paraId="4DC372F3" w14:textId="77777777" w:rsidR="000E2373" w:rsidRPr="00683A5A" w:rsidRDefault="000E2373" w:rsidP="000E2373">
      <w:pPr>
        <w:rPr>
          <w:rFonts w:ascii="Arial" w:hAnsi="Arial" w:cs="Arial"/>
          <w:sz w:val="24"/>
          <w:szCs w:val="24"/>
        </w:rPr>
      </w:pPr>
    </w:p>
    <w:p w14:paraId="17BAAF1D" w14:textId="0C2639B5" w:rsidR="00087FF4" w:rsidRPr="00087FF4" w:rsidRDefault="00087FF4" w:rsidP="00087FF4">
      <w:pPr>
        <w:rPr>
          <w:rFonts w:ascii="Arial" w:hAnsi="Arial" w:cs="Arial"/>
          <w:sz w:val="24"/>
          <w:szCs w:val="24"/>
          <w:u w:val="single"/>
        </w:rPr>
      </w:pPr>
      <w:r w:rsidRPr="00087FF4">
        <w:rPr>
          <w:rFonts w:ascii="Arial" w:hAnsi="Arial" w:cs="Arial"/>
          <w:sz w:val="24"/>
          <w:szCs w:val="24"/>
          <w:u w:val="single"/>
        </w:rPr>
        <w:t xml:space="preserve">For </w:t>
      </w:r>
      <w:r w:rsidR="000E2373">
        <w:rPr>
          <w:rFonts w:ascii="Arial" w:hAnsi="Arial" w:cs="Arial"/>
          <w:sz w:val="24"/>
          <w:szCs w:val="24"/>
          <w:u w:val="single"/>
        </w:rPr>
        <w:t>staff</w:t>
      </w:r>
      <w:r w:rsidRPr="00087FF4">
        <w:rPr>
          <w:rFonts w:ascii="Arial" w:hAnsi="Arial" w:cs="Arial"/>
          <w:sz w:val="24"/>
          <w:szCs w:val="24"/>
          <w:u w:val="single"/>
        </w:rPr>
        <w:t xml:space="preserve"> </w:t>
      </w:r>
    </w:p>
    <w:p w14:paraId="5444E1B4" w14:textId="7E3F3A2E" w:rsidR="00D41181" w:rsidRDefault="00D41181" w:rsidP="00D41181">
      <w:pPr>
        <w:pStyle w:val="ListParagraph"/>
        <w:numPr>
          <w:ilvl w:val="0"/>
          <w:numId w:val="10"/>
        </w:numPr>
        <w:rPr>
          <w:rFonts w:ascii="Arial" w:hAnsi="Arial" w:cs="Arial"/>
          <w:sz w:val="24"/>
          <w:szCs w:val="24"/>
          <w:lang w:eastAsia="en-GB"/>
        </w:rPr>
      </w:pPr>
      <w:r w:rsidRPr="00E455D4">
        <w:rPr>
          <w:rFonts w:ascii="Arial" w:hAnsi="Arial" w:cs="Arial"/>
          <w:sz w:val="24"/>
          <w:szCs w:val="24"/>
          <w:lang w:eastAsia="en-GB"/>
        </w:rPr>
        <w:t>Short copy for newsletters/emails</w:t>
      </w:r>
      <w:r>
        <w:rPr>
          <w:rFonts w:ascii="Arial" w:hAnsi="Arial" w:cs="Arial"/>
          <w:sz w:val="24"/>
          <w:szCs w:val="24"/>
          <w:lang w:eastAsia="en-GB"/>
        </w:rPr>
        <w:t xml:space="preserve"> for staff in June and July 2024</w:t>
      </w:r>
    </w:p>
    <w:p w14:paraId="4191B085" w14:textId="77777777" w:rsidR="00B86639" w:rsidRDefault="00B86639" w:rsidP="00B86639">
      <w:pPr>
        <w:pStyle w:val="ListParagraph"/>
        <w:rPr>
          <w:rFonts w:ascii="Arial" w:hAnsi="Arial" w:cs="Arial"/>
          <w:sz w:val="24"/>
          <w:szCs w:val="24"/>
          <w:lang w:eastAsia="en-GB"/>
        </w:rPr>
      </w:pPr>
    </w:p>
    <w:p w14:paraId="79BF194C" w14:textId="77777777" w:rsidR="00D41181" w:rsidRPr="00AF58C2" w:rsidRDefault="00D41181" w:rsidP="00D41181">
      <w:pPr>
        <w:rPr>
          <w:rFonts w:ascii="Arial" w:hAnsi="Arial" w:cs="Arial"/>
          <w:b/>
          <w:bCs/>
          <w:sz w:val="24"/>
          <w:szCs w:val="24"/>
          <w:lang w:eastAsia="en-GB"/>
        </w:rPr>
      </w:pPr>
      <w:r>
        <w:rPr>
          <w:rFonts w:ascii="Arial" w:hAnsi="Arial" w:cs="Arial"/>
          <w:b/>
          <w:bCs/>
          <w:sz w:val="24"/>
          <w:szCs w:val="24"/>
          <w:lang w:eastAsia="en-GB"/>
        </w:rPr>
        <w:t>Heading: Support for</w:t>
      </w:r>
      <w:r w:rsidRPr="00AF58C2">
        <w:rPr>
          <w:rFonts w:ascii="Arial" w:hAnsi="Arial" w:cs="Arial"/>
          <w:b/>
          <w:bCs/>
          <w:sz w:val="24"/>
          <w:szCs w:val="24"/>
          <w:lang w:eastAsia="en-GB"/>
        </w:rPr>
        <w:t xml:space="preserve"> people affected by gambling</w:t>
      </w:r>
    </w:p>
    <w:p w14:paraId="333A8421" w14:textId="77777777" w:rsidR="00D41181" w:rsidRDefault="00D41181" w:rsidP="00D41181">
      <w:pPr>
        <w:rPr>
          <w:rFonts w:ascii="Arial" w:hAnsi="Arial" w:cs="Arial"/>
          <w:sz w:val="24"/>
          <w:szCs w:val="24"/>
          <w:lang w:eastAsia="en-GB"/>
        </w:rPr>
      </w:pPr>
      <w:r w:rsidRPr="00B65357">
        <w:rPr>
          <w:rFonts w:ascii="Arial" w:hAnsi="Arial" w:cs="Arial"/>
          <w:sz w:val="24"/>
          <w:szCs w:val="24"/>
          <w:lang w:eastAsia="en-GB"/>
        </w:rPr>
        <w:t>Chapter One is a</w:t>
      </w:r>
      <w:r>
        <w:rPr>
          <w:rFonts w:ascii="Arial" w:hAnsi="Arial" w:cs="Arial"/>
          <w:sz w:val="24"/>
          <w:szCs w:val="24"/>
          <w:lang w:eastAsia="en-GB"/>
        </w:rPr>
        <w:t xml:space="preserve"> new</w:t>
      </w:r>
      <w:r w:rsidRPr="00B65357">
        <w:rPr>
          <w:rFonts w:ascii="Arial" w:hAnsi="Arial" w:cs="Arial"/>
          <w:sz w:val="24"/>
          <w:szCs w:val="24"/>
          <w:lang w:eastAsia="en-GB"/>
        </w:rPr>
        <w:t xml:space="preserve"> information and support hub for everyone affected by gambling</w:t>
      </w:r>
      <w:r>
        <w:rPr>
          <w:rFonts w:ascii="Arial" w:hAnsi="Arial" w:cs="Arial"/>
          <w:sz w:val="24"/>
          <w:szCs w:val="24"/>
          <w:lang w:eastAsia="en-GB"/>
        </w:rPr>
        <w:t xml:space="preserve">. </w:t>
      </w:r>
    </w:p>
    <w:p w14:paraId="66EBA1DB" w14:textId="77777777" w:rsidR="00D41181" w:rsidRPr="00B65357" w:rsidRDefault="00D41181" w:rsidP="00D41181">
      <w:pPr>
        <w:rPr>
          <w:rFonts w:ascii="Arial" w:hAnsi="Arial" w:cs="Arial"/>
          <w:sz w:val="24"/>
          <w:szCs w:val="24"/>
          <w:lang w:eastAsia="en-GB"/>
        </w:rPr>
      </w:pPr>
      <w:r>
        <w:rPr>
          <w:rFonts w:ascii="Arial" w:hAnsi="Arial" w:cs="Arial"/>
          <w:sz w:val="24"/>
          <w:szCs w:val="24"/>
          <w:lang w:eastAsia="en-GB"/>
        </w:rPr>
        <w:t xml:space="preserve">On the Chapter One website you </w:t>
      </w:r>
      <w:r w:rsidRPr="00B65357">
        <w:rPr>
          <w:rFonts w:ascii="Arial" w:hAnsi="Arial" w:cs="Arial"/>
          <w:sz w:val="24"/>
          <w:szCs w:val="24"/>
          <w:lang w:eastAsia="en-GB"/>
        </w:rPr>
        <w:t xml:space="preserve">can find </w:t>
      </w:r>
      <w:r>
        <w:rPr>
          <w:rFonts w:ascii="Arial" w:hAnsi="Arial" w:cs="Arial"/>
          <w:sz w:val="24"/>
          <w:szCs w:val="24"/>
          <w:lang w:eastAsia="en-GB"/>
        </w:rPr>
        <w:t>out more</w:t>
      </w:r>
      <w:r w:rsidRPr="00B65357">
        <w:rPr>
          <w:rFonts w:ascii="Arial" w:hAnsi="Arial" w:cs="Arial"/>
          <w:sz w:val="24"/>
          <w:szCs w:val="24"/>
          <w:lang w:eastAsia="en-GB"/>
        </w:rPr>
        <w:t xml:space="preserve"> about gambling harms and where to get </w:t>
      </w:r>
      <w:r>
        <w:rPr>
          <w:rFonts w:ascii="Arial" w:hAnsi="Arial" w:cs="Arial"/>
          <w:sz w:val="24"/>
          <w:szCs w:val="24"/>
          <w:lang w:eastAsia="en-GB"/>
        </w:rPr>
        <w:t xml:space="preserve">free, confidential </w:t>
      </w:r>
      <w:r w:rsidRPr="00B65357">
        <w:rPr>
          <w:rFonts w:ascii="Arial" w:hAnsi="Arial" w:cs="Arial"/>
          <w:sz w:val="24"/>
          <w:szCs w:val="24"/>
          <w:lang w:eastAsia="en-GB"/>
        </w:rPr>
        <w:t>support and treatment that works</w:t>
      </w:r>
      <w:r>
        <w:rPr>
          <w:rFonts w:ascii="Arial" w:hAnsi="Arial" w:cs="Arial"/>
          <w:sz w:val="24"/>
          <w:szCs w:val="24"/>
          <w:lang w:eastAsia="en-GB"/>
        </w:rPr>
        <w:t>.</w:t>
      </w:r>
    </w:p>
    <w:p w14:paraId="78AD2D6A" w14:textId="77777777" w:rsidR="00D41181" w:rsidRPr="00B65357" w:rsidRDefault="00D41181" w:rsidP="00D41181">
      <w:pPr>
        <w:rPr>
          <w:rFonts w:ascii="Arial" w:hAnsi="Arial" w:cs="Arial"/>
          <w:color w:val="01246E"/>
          <w:sz w:val="24"/>
          <w:szCs w:val="24"/>
        </w:rPr>
      </w:pPr>
      <w:r w:rsidRPr="00B65357">
        <w:rPr>
          <w:rFonts w:ascii="Arial" w:hAnsi="Arial" w:cs="Arial"/>
          <w:sz w:val="24"/>
          <w:szCs w:val="24"/>
          <w:lang w:eastAsia="en-GB"/>
        </w:rPr>
        <w:t xml:space="preserve">If you’re worried about gambling, for yourself or someone you know, go to </w:t>
      </w:r>
      <w:hyperlink r:id="rId8" w:history="1">
        <w:r w:rsidRPr="00B65357">
          <w:rPr>
            <w:rStyle w:val="Hyperlink"/>
            <w:rFonts w:ascii="Arial" w:hAnsi="Arial" w:cs="Arial"/>
            <w:sz w:val="24"/>
            <w:szCs w:val="24"/>
          </w:rPr>
          <w:t>www.chapter-one.org</w:t>
        </w:r>
      </w:hyperlink>
      <w:r w:rsidRPr="00B65357">
        <w:rPr>
          <w:rFonts w:ascii="Arial" w:hAnsi="Arial" w:cs="Arial"/>
          <w:sz w:val="24"/>
          <w:szCs w:val="24"/>
          <w:lang w:eastAsia="en-GB"/>
        </w:rPr>
        <w:t>. There’s never been a better time to do so.</w:t>
      </w:r>
    </w:p>
    <w:p w14:paraId="69BE8F6D" w14:textId="6B704268" w:rsidR="0016364F" w:rsidRPr="00087FF4" w:rsidRDefault="0016364F" w:rsidP="0016364F">
      <w:pPr>
        <w:rPr>
          <w:rFonts w:ascii="Arial" w:hAnsi="Arial" w:cs="Arial"/>
          <w:sz w:val="24"/>
          <w:szCs w:val="24"/>
          <w:lang w:eastAsia="en-GB"/>
        </w:rPr>
      </w:pPr>
      <w:r w:rsidRPr="0016364F">
        <w:rPr>
          <w:rFonts w:ascii="Arial" w:hAnsi="Arial" w:cs="Arial"/>
          <w:color w:val="FF0000"/>
          <w:sz w:val="24"/>
          <w:szCs w:val="24"/>
          <w:lang w:eastAsia="en-GB"/>
        </w:rPr>
        <w:t xml:space="preserve">(add if your staff come into contact with the public) </w:t>
      </w:r>
      <w:r>
        <w:rPr>
          <w:rFonts w:ascii="Arial" w:hAnsi="Arial" w:cs="Arial"/>
          <w:sz w:val="24"/>
          <w:szCs w:val="24"/>
          <w:lang w:eastAsia="en-GB"/>
        </w:rPr>
        <w:t xml:space="preserve">If your role brings you into contact with people who may be experiencing gambling harms, and you want to help, then Chapter One is here for you. Visit the Chapter One professionals hub to find out more: </w:t>
      </w:r>
      <w:hyperlink r:id="rId9" w:history="1">
        <w:r w:rsidRPr="001C4999">
          <w:rPr>
            <w:rStyle w:val="Hyperlink"/>
            <w:rFonts w:ascii="Arial" w:hAnsi="Arial" w:cs="Arial"/>
            <w:sz w:val="24"/>
            <w:szCs w:val="24"/>
            <w:lang w:eastAsia="en-GB"/>
          </w:rPr>
          <w:t>www.chapter-one.org/professionals-hub</w:t>
        </w:r>
      </w:hyperlink>
      <w:r>
        <w:rPr>
          <w:rFonts w:ascii="Arial" w:hAnsi="Arial" w:cs="Arial"/>
          <w:sz w:val="24"/>
          <w:szCs w:val="24"/>
          <w:lang w:eastAsia="en-GB"/>
        </w:rPr>
        <w:t xml:space="preserve"> </w:t>
      </w:r>
    </w:p>
    <w:p w14:paraId="7DE406B9" w14:textId="2E716966" w:rsidR="00087FF4" w:rsidRDefault="00087FF4" w:rsidP="00087FF4">
      <w:pPr>
        <w:pStyle w:val="ListParagraph"/>
        <w:numPr>
          <w:ilvl w:val="0"/>
          <w:numId w:val="10"/>
        </w:numPr>
        <w:rPr>
          <w:rFonts w:ascii="Arial" w:hAnsi="Arial" w:cs="Arial"/>
          <w:sz w:val="24"/>
          <w:szCs w:val="24"/>
          <w:lang w:eastAsia="en-GB"/>
        </w:rPr>
      </w:pPr>
      <w:r>
        <w:rPr>
          <w:rFonts w:ascii="Arial" w:hAnsi="Arial" w:cs="Arial"/>
          <w:sz w:val="24"/>
          <w:szCs w:val="24"/>
          <w:lang w:eastAsia="en-GB"/>
        </w:rPr>
        <w:t xml:space="preserve">Long copy for intranets, staff webpages, etc </w:t>
      </w:r>
    </w:p>
    <w:p w14:paraId="24F474BC" w14:textId="77777777" w:rsidR="00E27EA9" w:rsidRDefault="00E27EA9" w:rsidP="00E27EA9">
      <w:pPr>
        <w:pStyle w:val="ListParagraph"/>
        <w:rPr>
          <w:rFonts w:ascii="Arial" w:hAnsi="Arial" w:cs="Arial"/>
          <w:sz w:val="24"/>
          <w:szCs w:val="24"/>
          <w:lang w:eastAsia="en-GB"/>
        </w:rPr>
      </w:pPr>
    </w:p>
    <w:p w14:paraId="55BFFDFC" w14:textId="77777777" w:rsidR="001010B9" w:rsidRPr="00AF58C2" w:rsidRDefault="001010B9" w:rsidP="001010B9">
      <w:pPr>
        <w:rPr>
          <w:rFonts w:ascii="Arial" w:hAnsi="Arial" w:cs="Arial"/>
          <w:b/>
          <w:bCs/>
          <w:sz w:val="24"/>
          <w:szCs w:val="24"/>
          <w:lang w:eastAsia="en-GB"/>
        </w:rPr>
      </w:pPr>
      <w:r>
        <w:rPr>
          <w:rFonts w:ascii="Arial" w:hAnsi="Arial" w:cs="Arial"/>
          <w:b/>
          <w:bCs/>
          <w:sz w:val="24"/>
          <w:szCs w:val="24"/>
          <w:lang w:eastAsia="en-GB"/>
        </w:rPr>
        <w:t>Heading: Support for</w:t>
      </w:r>
      <w:r w:rsidRPr="00AF58C2">
        <w:rPr>
          <w:rFonts w:ascii="Arial" w:hAnsi="Arial" w:cs="Arial"/>
          <w:b/>
          <w:bCs/>
          <w:sz w:val="24"/>
          <w:szCs w:val="24"/>
          <w:lang w:eastAsia="en-GB"/>
        </w:rPr>
        <w:t xml:space="preserve"> people affected by gambling</w:t>
      </w:r>
    </w:p>
    <w:p w14:paraId="7BEDDC00" w14:textId="77777777" w:rsidR="00E27EA9" w:rsidRPr="00DE6F73" w:rsidRDefault="00E27EA9" w:rsidP="00E27EA9">
      <w:pPr>
        <w:rPr>
          <w:rFonts w:ascii="Arial" w:hAnsi="Arial" w:cs="Arial"/>
          <w:b/>
          <w:bCs/>
          <w:sz w:val="24"/>
          <w:szCs w:val="24"/>
          <w:lang w:eastAsia="en-GB"/>
        </w:rPr>
      </w:pPr>
      <w:r w:rsidRPr="00DE6F73">
        <w:rPr>
          <w:rFonts w:ascii="Arial" w:hAnsi="Arial" w:cs="Arial"/>
          <w:b/>
          <w:bCs/>
          <w:sz w:val="24"/>
          <w:szCs w:val="24"/>
          <w:lang w:eastAsia="en-GB"/>
        </w:rPr>
        <w:t xml:space="preserve">Subheading: About gambling </w:t>
      </w:r>
    </w:p>
    <w:p w14:paraId="6F1DD74B" w14:textId="77777777" w:rsidR="00E27EA9" w:rsidRDefault="00E27EA9" w:rsidP="00E27EA9">
      <w:pPr>
        <w:rPr>
          <w:rFonts w:ascii="Arial" w:hAnsi="Arial" w:cs="Arial"/>
          <w:sz w:val="24"/>
          <w:szCs w:val="24"/>
          <w:lang w:eastAsia="en-GB"/>
        </w:rPr>
      </w:pPr>
      <w:r w:rsidRPr="00DC56BF">
        <w:rPr>
          <w:rFonts w:ascii="Arial" w:hAnsi="Arial" w:cs="Arial"/>
          <w:sz w:val="24"/>
          <w:szCs w:val="24"/>
          <w:lang w:eastAsia="en-GB"/>
        </w:rPr>
        <w:t xml:space="preserve">Gambling harms are the negative effects that happen to someone after gambling. They can affect any and every aspect of life - mental and physical health, money, relationships, education, or work. </w:t>
      </w:r>
    </w:p>
    <w:p w14:paraId="66D95CA4" w14:textId="77777777" w:rsidR="00E27EA9" w:rsidRPr="00237964" w:rsidRDefault="00E27EA9" w:rsidP="00E27EA9">
      <w:pPr>
        <w:rPr>
          <w:rFonts w:ascii="Arial" w:hAnsi="Arial" w:cs="Arial"/>
          <w:sz w:val="24"/>
          <w:szCs w:val="24"/>
          <w:lang w:eastAsia="en-GB"/>
        </w:rPr>
      </w:pPr>
      <w:r w:rsidRPr="00DC56BF">
        <w:rPr>
          <w:rFonts w:ascii="Arial" w:hAnsi="Arial" w:cs="Arial"/>
          <w:sz w:val="24"/>
          <w:szCs w:val="24"/>
          <w:lang w:eastAsia="en-GB"/>
        </w:rPr>
        <w:t>You might be a loved one or close to someone harmed by gambling and feeling the effects too.</w:t>
      </w:r>
      <w:r>
        <w:rPr>
          <w:rFonts w:ascii="Arial" w:hAnsi="Arial" w:cs="Arial"/>
          <w:sz w:val="24"/>
          <w:szCs w:val="24"/>
          <w:lang w:eastAsia="en-GB"/>
        </w:rPr>
        <w:t xml:space="preserve"> </w:t>
      </w:r>
      <w:r w:rsidRPr="00DC56BF">
        <w:rPr>
          <w:rFonts w:ascii="Arial" w:hAnsi="Arial" w:cs="Arial"/>
          <w:sz w:val="24"/>
          <w:szCs w:val="24"/>
          <w:lang w:eastAsia="en-GB"/>
        </w:rPr>
        <w:t>It’s important to know that it’s not their fault or yours. The gambling industry has designed addictive products that make people want to gamble and keep gambling.</w:t>
      </w:r>
    </w:p>
    <w:p w14:paraId="3BC3FE48" w14:textId="77777777" w:rsidR="00E27EA9" w:rsidRPr="00237964" w:rsidRDefault="00E27EA9" w:rsidP="00E27EA9">
      <w:pPr>
        <w:rPr>
          <w:rFonts w:ascii="Arial" w:hAnsi="Arial" w:cs="Arial"/>
          <w:b/>
          <w:bCs/>
          <w:sz w:val="24"/>
          <w:szCs w:val="24"/>
          <w:lang w:eastAsia="en-GB"/>
        </w:rPr>
      </w:pPr>
      <w:r>
        <w:rPr>
          <w:rFonts w:ascii="Arial" w:hAnsi="Arial" w:cs="Arial"/>
          <w:b/>
          <w:bCs/>
          <w:sz w:val="24"/>
          <w:szCs w:val="24"/>
          <w:lang w:eastAsia="en-GB"/>
        </w:rPr>
        <w:lastRenderedPageBreak/>
        <w:t xml:space="preserve">Subheading: </w:t>
      </w:r>
      <w:r w:rsidRPr="00237964">
        <w:rPr>
          <w:rFonts w:ascii="Arial" w:hAnsi="Arial" w:cs="Arial"/>
          <w:b/>
          <w:bCs/>
          <w:sz w:val="24"/>
          <w:szCs w:val="24"/>
          <w:lang w:eastAsia="en-GB"/>
        </w:rPr>
        <w:t>There are many impacts</w:t>
      </w:r>
    </w:p>
    <w:p w14:paraId="68FEEFEA" w14:textId="691BF31F" w:rsidR="00E27EA9" w:rsidRPr="00237964" w:rsidRDefault="00E27EA9" w:rsidP="00E27EA9">
      <w:pPr>
        <w:rPr>
          <w:rFonts w:ascii="Arial" w:hAnsi="Arial" w:cs="Arial"/>
          <w:sz w:val="24"/>
          <w:szCs w:val="24"/>
          <w:lang w:eastAsia="en-GB"/>
        </w:rPr>
      </w:pPr>
      <w:r w:rsidRPr="00237964">
        <w:rPr>
          <w:rFonts w:ascii="Arial" w:hAnsi="Arial" w:cs="Arial"/>
          <w:sz w:val="24"/>
          <w:szCs w:val="24"/>
          <w:lang w:eastAsia="en-GB"/>
        </w:rPr>
        <w:t xml:space="preserve">Knowing what to look for </w:t>
      </w:r>
      <w:r>
        <w:rPr>
          <w:rFonts w:ascii="Arial" w:hAnsi="Arial" w:cs="Arial"/>
          <w:sz w:val="24"/>
          <w:szCs w:val="24"/>
          <w:lang w:eastAsia="en-GB"/>
        </w:rPr>
        <w:t xml:space="preserve">in someone who may be experiencing harm </w:t>
      </w:r>
      <w:r w:rsidRPr="00237964">
        <w:rPr>
          <w:rFonts w:ascii="Arial" w:hAnsi="Arial" w:cs="Arial"/>
          <w:sz w:val="24"/>
          <w:szCs w:val="24"/>
          <w:lang w:eastAsia="en-GB"/>
        </w:rPr>
        <w:t>can be a helpful first step in protecting yourself</w:t>
      </w:r>
      <w:r>
        <w:rPr>
          <w:rFonts w:ascii="Arial" w:hAnsi="Arial" w:cs="Arial"/>
          <w:sz w:val="24"/>
          <w:szCs w:val="24"/>
          <w:lang w:eastAsia="en-GB"/>
        </w:rPr>
        <w:t xml:space="preserve"> or someone else</w:t>
      </w:r>
      <w:r w:rsidRPr="00237964">
        <w:rPr>
          <w:rFonts w:ascii="Arial" w:hAnsi="Arial" w:cs="Arial"/>
          <w:sz w:val="24"/>
          <w:szCs w:val="24"/>
          <w:lang w:eastAsia="en-GB"/>
        </w:rPr>
        <w:t xml:space="preserve">. </w:t>
      </w:r>
      <w:r w:rsidR="0098512C">
        <w:rPr>
          <w:rFonts w:ascii="Arial" w:hAnsi="Arial" w:cs="Arial"/>
          <w:sz w:val="24"/>
          <w:szCs w:val="24"/>
          <w:lang w:eastAsia="en-GB"/>
        </w:rPr>
        <w:t xml:space="preserve">You may not know that these harms are related to gambling. </w:t>
      </w:r>
      <w:r w:rsidRPr="00237964">
        <w:rPr>
          <w:rFonts w:ascii="Arial" w:hAnsi="Arial" w:cs="Arial"/>
          <w:sz w:val="24"/>
          <w:szCs w:val="24"/>
          <w:lang w:eastAsia="en-GB"/>
        </w:rPr>
        <w:t xml:space="preserve">Some </w:t>
      </w:r>
      <w:r>
        <w:rPr>
          <w:rFonts w:ascii="Arial" w:hAnsi="Arial" w:cs="Arial"/>
          <w:sz w:val="24"/>
          <w:szCs w:val="24"/>
          <w:lang w:eastAsia="en-GB"/>
        </w:rPr>
        <w:t xml:space="preserve">signs </w:t>
      </w:r>
      <w:r w:rsidRPr="00237964">
        <w:rPr>
          <w:rFonts w:ascii="Arial" w:hAnsi="Arial" w:cs="Arial"/>
          <w:sz w:val="24"/>
          <w:szCs w:val="24"/>
          <w:lang w:eastAsia="en-GB"/>
        </w:rPr>
        <w:t>include:</w:t>
      </w:r>
    </w:p>
    <w:p w14:paraId="1746C318" w14:textId="77777777" w:rsidR="00E27EA9" w:rsidRPr="00DC56BF" w:rsidRDefault="00E27EA9" w:rsidP="00E27EA9">
      <w:pPr>
        <w:pStyle w:val="ListParagraph"/>
        <w:numPr>
          <w:ilvl w:val="0"/>
          <w:numId w:val="9"/>
        </w:numPr>
        <w:rPr>
          <w:rFonts w:ascii="Arial" w:hAnsi="Arial" w:cs="Arial"/>
          <w:sz w:val="24"/>
          <w:szCs w:val="24"/>
          <w:lang w:eastAsia="en-GB"/>
        </w:rPr>
      </w:pPr>
      <w:r w:rsidRPr="00DC56BF">
        <w:rPr>
          <w:rFonts w:ascii="Arial" w:hAnsi="Arial" w:cs="Arial"/>
          <w:sz w:val="24"/>
          <w:szCs w:val="24"/>
          <w:lang w:eastAsia="en-GB"/>
        </w:rPr>
        <w:t>Feeling anxious, down, or depressed.</w:t>
      </w:r>
    </w:p>
    <w:p w14:paraId="10B73674" w14:textId="77777777" w:rsidR="00E27EA9" w:rsidRPr="00DC56BF" w:rsidRDefault="00E27EA9" w:rsidP="00E27EA9">
      <w:pPr>
        <w:pStyle w:val="ListParagraph"/>
        <w:numPr>
          <w:ilvl w:val="0"/>
          <w:numId w:val="9"/>
        </w:numPr>
        <w:rPr>
          <w:rFonts w:ascii="Arial" w:hAnsi="Arial" w:cs="Arial"/>
          <w:sz w:val="24"/>
          <w:szCs w:val="24"/>
          <w:lang w:eastAsia="en-GB"/>
        </w:rPr>
      </w:pPr>
      <w:r w:rsidRPr="00DC56BF">
        <w:rPr>
          <w:rFonts w:ascii="Arial" w:hAnsi="Arial" w:cs="Arial"/>
          <w:sz w:val="24"/>
          <w:szCs w:val="24"/>
          <w:lang w:eastAsia="en-GB"/>
        </w:rPr>
        <w:t>Being stressed or irritable.</w:t>
      </w:r>
    </w:p>
    <w:p w14:paraId="5FB0C599" w14:textId="77777777" w:rsidR="00E27EA9" w:rsidRPr="00DC56BF" w:rsidRDefault="00E27EA9" w:rsidP="00E27EA9">
      <w:pPr>
        <w:pStyle w:val="ListParagraph"/>
        <w:numPr>
          <w:ilvl w:val="0"/>
          <w:numId w:val="9"/>
        </w:numPr>
        <w:rPr>
          <w:rFonts w:ascii="Arial" w:hAnsi="Arial" w:cs="Arial"/>
          <w:sz w:val="24"/>
          <w:szCs w:val="24"/>
          <w:lang w:eastAsia="en-GB"/>
        </w:rPr>
      </w:pPr>
      <w:r w:rsidRPr="00DC56BF">
        <w:rPr>
          <w:rFonts w:ascii="Arial" w:hAnsi="Arial" w:cs="Arial"/>
          <w:sz w:val="24"/>
          <w:szCs w:val="24"/>
          <w:lang w:eastAsia="en-GB"/>
        </w:rPr>
        <w:t>Not sleeping well.</w:t>
      </w:r>
    </w:p>
    <w:p w14:paraId="1B996709" w14:textId="77777777" w:rsidR="00E27EA9" w:rsidRPr="00DC56BF" w:rsidRDefault="00E27EA9" w:rsidP="00E27EA9">
      <w:pPr>
        <w:pStyle w:val="ListParagraph"/>
        <w:numPr>
          <w:ilvl w:val="0"/>
          <w:numId w:val="9"/>
        </w:numPr>
        <w:rPr>
          <w:rFonts w:ascii="Arial" w:hAnsi="Arial" w:cs="Arial"/>
          <w:sz w:val="24"/>
          <w:szCs w:val="24"/>
          <w:lang w:eastAsia="en-GB"/>
        </w:rPr>
      </w:pPr>
      <w:r w:rsidRPr="00DC56BF">
        <w:rPr>
          <w:rFonts w:ascii="Arial" w:hAnsi="Arial" w:cs="Arial"/>
          <w:sz w:val="24"/>
          <w:szCs w:val="24"/>
          <w:lang w:eastAsia="en-GB"/>
        </w:rPr>
        <w:t>Having thoughts of suicide or previous suicide attemp</w:t>
      </w:r>
      <w:r>
        <w:rPr>
          <w:rFonts w:ascii="Arial" w:hAnsi="Arial" w:cs="Arial"/>
          <w:sz w:val="24"/>
          <w:szCs w:val="24"/>
          <w:lang w:eastAsia="en-GB"/>
        </w:rPr>
        <w:t>ts.</w:t>
      </w:r>
    </w:p>
    <w:p w14:paraId="67127FB0" w14:textId="77777777" w:rsidR="00E27EA9" w:rsidRPr="00DC56BF" w:rsidRDefault="00E27EA9" w:rsidP="00E27EA9">
      <w:pPr>
        <w:pStyle w:val="ListParagraph"/>
        <w:numPr>
          <w:ilvl w:val="0"/>
          <w:numId w:val="9"/>
        </w:numPr>
        <w:rPr>
          <w:rFonts w:ascii="Arial" w:hAnsi="Arial" w:cs="Arial"/>
          <w:sz w:val="24"/>
          <w:szCs w:val="24"/>
          <w:lang w:eastAsia="en-GB"/>
        </w:rPr>
      </w:pPr>
      <w:r w:rsidRPr="00DC56BF">
        <w:rPr>
          <w:rFonts w:ascii="Arial" w:hAnsi="Arial" w:cs="Arial"/>
          <w:sz w:val="24"/>
          <w:szCs w:val="24"/>
          <w:lang w:eastAsia="en-GB"/>
        </w:rPr>
        <w:t>Gambling or thinking about gambling often.</w:t>
      </w:r>
    </w:p>
    <w:p w14:paraId="4BB95E5A" w14:textId="77777777" w:rsidR="00E27EA9" w:rsidRPr="00DC56BF" w:rsidRDefault="00E27EA9" w:rsidP="00E27EA9">
      <w:pPr>
        <w:pStyle w:val="ListParagraph"/>
        <w:numPr>
          <w:ilvl w:val="0"/>
          <w:numId w:val="9"/>
        </w:numPr>
        <w:rPr>
          <w:rFonts w:ascii="Arial" w:hAnsi="Arial" w:cs="Arial"/>
          <w:sz w:val="24"/>
          <w:szCs w:val="24"/>
          <w:lang w:eastAsia="en-GB"/>
        </w:rPr>
      </w:pPr>
      <w:r w:rsidRPr="00DC56BF">
        <w:rPr>
          <w:rFonts w:ascii="Arial" w:hAnsi="Arial" w:cs="Arial"/>
          <w:sz w:val="24"/>
          <w:szCs w:val="24"/>
          <w:lang w:eastAsia="en-GB"/>
        </w:rPr>
        <w:t>Not being able to stop gambling, despite wanting to.</w:t>
      </w:r>
    </w:p>
    <w:p w14:paraId="21656D40" w14:textId="77777777" w:rsidR="00E27EA9" w:rsidRPr="00DC56BF" w:rsidRDefault="00E27EA9" w:rsidP="00E27EA9">
      <w:pPr>
        <w:rPr>
          <w:rFonts w:ascii="Arial" w:hAnsi="Arial" w:cs="Arial"/>
          <w:sz w:val="24"/>
          <w:szCs w:val="24"/>
          <w:lang w:eastAsia="en-GB"/>
        </w:rPr>
      </w:pPr>
      <w:r w:rsidRPr="00DC56BF">
        <w:rPr>
          <w:rFonts w:ascii="Arial" w:hAnsi="Arial" w:cs="Arial"/>
          <w:sz w:val="24"/>
          <w:szCs w:val="24"/>
          <w:lang w:eastAsia="en-GB"/>
        </w:rPr>
        <w:t>If you think any of these things are happening, you might benefit from some extra help.</w:t>
      </w:r>
    </w:p>
    <w:p w14:paraId="4B1CFFD3" w14:textId="77777777" w:rsidR="00E27EA9" w:rsidRPr="00237964" w:rsidRDefault="00E27EA9" w:rsidP="00E27EA9">
      <w:pPr>
        <w:rPr>
          <w:rFonts w:ascii="Arial" w:hAnsi="Arial" w:cs="Arial"/>
          <w:b/>
          <w:bCs/>
          <w:sz w:val="24"/>
          <w:szCs w:val="24"/>
          <w:lang w:eastAsia="en-GB"/>
        </w:rPr>
      </w:pPr>
      <w:r>
        <w:rPr>
          <w:rFonts w:ascii="Arial" w:hAnsi="Arial" w:cs="Arial"/>
          <w:b/>
          <w:bCs/>
          <w:sz w:val="24"/>
          <w:szCs w:val="24"/>
          <w:lang w:eastAsia="en-GB"/>
        </w:rPr>
        <w:t>Subheading: Help</w:t>
      </w:r>
      <w:r w:rsidRPr="00237964">
        <w:rPr>
          <w:rFonts w:ascii="Arial" w:hAnsi="Arial" w:cs="Arial"/>
          <w:b/>
          <w:bCs/>
          <w:sz w:val="24"/>
          <w:szCs w:val="24"/>
          <w:lang w:eastAsia="en-GB"/>
        </w:rPr>
        <w:t xml:space="preserve"> is available</w:t>
      </w:r>
    </w:p>
    <w:p w14:paraId="4DEC5002" w14:textId="77777777" w:rsidR="00E20CAE" w:rsidRPr="00237964" w:rsidRDefault="00E20CAE" w:rsidP="00E20CAE">
      <w:pPr>
        <w:rPr>
          <w:rFonts w:ascii="Arial" w:hAnsi="Arial" w:cs="Arial"/>
          <w:sz w:val="24"/>
          <w:szCs w:val="24"/>
          <w:lang w:eastAsia="en-GB"/>
        </w:rPr>
      </w:pPr>
      <w:r w:rsidRPr="00237964">
        <w:rPr>
          <w:rFonts w:ascii="Arial" w:hAnsi="Arial" w:cs="Arial"/>
          <w:sz w:val="24"/>
          <w:szCs w:val="24"/>
          <w:lang w:eastAsia="en-GB"/>
        </w:rPr>
        <w:t xml:space="preserve">Asking for help can be hard, particularly if you’ve asked before and not received the understanding you need. </w:t>
      </w:r>
    </w:p>
    <w:p w14:paraId="7DC63224" w14:textId="77777777" w:rsidR="00E20CAE" w:rsidRPr="00554A99" w:rsidRDefault="00E20CAE" w:rsidP="00E20CAE">
      <w:pPr>
        <w:rPr>
          <w:rFonts w:ascii="Arial" w:hAnsi="Arial" w:cs="Arial"/>
          <w:sz w:val="24"/>
          <w:szCs w:val="24"/>
          <w:lang w:eastAsia="en-GB"/>
        </w:rPr>
      </w:pPr>
      <w:r w:rsidRPr="00554A99">
        <w:rPr>
          <w:rFonts w:ascii="Arial" w:hAnsi="Arial" w:cs="Arial"/>
          <w:sz w:val="24"/>
          <w:szCs w:val="24"/>
          <w:lang w:eastAsia="en-GB"/>
        </w:rPr>
        <w:t>But you are not alone</w:t>
      </w:r>
      <w:r>
        <w:rPr>
          <w:rFonts w:ascii="Arial" w:hAnsi="Arial" w:cs="Arial"/>
          <w:sz w:val="24"/>
          <w:szCs w:val="24"/>
          <w:lang w:eastAsia="en-GB"/>
        </w:rPr>
        <w:t>,</w:t>
      </w:r>
      <w:r w:rsidRPr="00554A99">
        <w:rPr>
          <w:rFonts w:ascii="Arial" w:hAnsi="Arial" w:cs="Arial"/>
          <w:sz w:val="24"/>
          <w:szCs w:val="24"/>
          <w:lang w:eastAsia="en-GB"/>
        </w:rPr>
        <w:t xml:space="preserve"> and the facts and support to help you have never been easier to find.</w:t>
      </w:r>
    </w:p>
    <w:p w14:paraId="0C658AED" w14:textId="77777777" w:rsidR="00E27EA9" w:rsidRPr="00B65357" w:rsidRDefault="00E27EA9" w:rsidP="00E27EA9">
      <w:pPr>
        <w:rPr>
          <w:rFonts w:ascii="Arial" w:hAnsi="Arial" w:cs="Arial"/>
          <w:sz w:val="24"/>
          <w:szCs w:val="24"/>
          <w:lang w:eastAsia="en-GB"/>
        </w:rPr>
      </w:pPr>
      <w:r w:rsidRPr="00B65357">
        <w:rPr>
          <w:rFonts w:ascii="Arial" w:hAnsi="Arial" w:cs="Arial"/>
          <w:sz w:val="24"/>
          <w:szCs w:val="24"/>
          <w:lang w:eastAsia="en-GB"/>
        </w:rPr>
        <w:t xml:space="preserve">Chapter One is an information, training and support hub for everyone affected by gambling. </w:t>
      </w:r>
    </w:p>
    <w:p w14:paraId="2E8F621E" w14:textId="77777777" w:rsidR="00E27EA9" w:rsidRDefault="00E27EA9" w:rsidP="00E27EA9">
      <w:pPr>
        <w:rPr>
          <w:rFonts w:ascii="Arial" w:hAnsi="Arial" w:cs="Arial"/>
          <w:sz w:val="24"/>
          <w:szCs w:val="24"/>
          <w:lang w:eastAsia="en-GB"/>
        </w:rPr>
      </w:pPr>
      <w:r w:rsidRPr="00B65357">
        <w:rPr>
          <w:rFonts w:ascii="Arial" w:hAnsi="Arial" w:cs="Arial"/>
          <w:sz w:val="24"/>
          <w:szCs w:val="24"/>
          <w:lang w:eastAsia="en-GB"/>
        </w:rPr>
        <w:t xml:space="preserve">If you’re worried about gambling, for yourself or someone you know, go to </w:t>
      </w:r>
      <w:hyperlink r:id="rId10" w:history="1">
        <w:r w:rsidRPr="00B65357">
          <w:rPr>
            <w:rStyle w:val="Hyperlink"/>
            <w:rFonts w:ascii="Arial" w:hAnsi="Arial" w:cs="Arial"/>
            <w:sz w:val="24"/>
            <w:szCs w:val="24"/>
          </w:rPr>
          <w:t>www.chapter-one.org</w:t>
        </w:r>
      </w:hyperlink>
      <w:r w:rsidRPr="00B65357">
        <w:rPr>
          <w:rFonts w:ascii="Arial" w:hAnsi="Arial" w:cs="Arial"/>
          <w:color w:val="01246E"/>
          <w:sz w:val="24"/>
          <w:szCs w:val="24"/>
        </w:rPr>
        <w:t xml:space="preserve"> </w:t>
      </w:r>
      <w:r w:rsidRPr="00B65357">
        <w:rPr>
          <w:rFonts w:ascii="Arial" w:hAnsi="Arial" w:cs="Arial"/>
          <w:sz w:val="24"/>
          <w:szCs w:val="24"/>
          <w:lang w:eastAsia="en-GB"/>
        </w:rPr>
        <w:t>where you can find more information about gambling harms and where to get support and treatment that works. There’s never been a better time to do so.</w:t>
      </w:r>
    </w:p>
    <w:p w14:paraId="4DB3DF55" w14:textId="59D1C7CF" w:rsidR="00E27EA9" w:rsidRPr="00DA36C3" w:rsidRDefault="00E27EA9" w:rsidP="00E27EA9">
      <w:pPr>
        <w:rPr>
          <w:rFonts w:ascii="Arial" w:hAnsi="Arial" w:cs="Arial"/>
          <w:b/>
          <w:bCs/>
          <w:sz w:val="24"/>
          <w:szCs w:val="24"/>
        </w:rPr>
      </w:pPr>
      <w:r>
        <w:rPr>
          <w:rFonts w:ascii="Arial" w:hAnsi="Arial" w:cs="Arial"/>
          <w:b/>
          <w:bCs/>
          <w:sz w:val="24"/>
          <w:szCs w:val="24"/>
          <w:lang w:eastAsia="en-GB"/>
        </w:rPr>
        <w:t>Subheading:</w:t>
      </w:r>
      <w:r w:rsidRPr="00DA36C3">
        <w:rPr>
          <w:rFonts w:ascii="Arial" w:hAnsi="Arial" w:cs="Arial"/>
          <w:b/>
          <w:bCs/>
          <w:sz w:val="24"/>
          <w:szCs w:val="24"/>
        </w:rPr>
        <w:t xml:space="preserve"> </w:t>
      </w:r>
      <w:r>
        <w:rPr>
          <w:rFonts w:ascii="Arial" w:hAnsi="Arial" w:cs="Arial"/>
          <w:b/>
          <w:bCs/>
          <w:sz w:val="24"/>
          <w:szCs w:val="24"/>
        </w:rPr>
        <w:t>Beyond gambling</w:t>
      </w:r>
    </w:p>
    <w:p w14:paraId="088B8FD5" w14:textId="087CCDF5" w:rsidR="00E27EA9" w:rsidRPr="00A343A6" w:rsidRDefault="00E27EA9" w:rsidP="00E27EA9">
      <w:pPr>
        <w:rPr>
          <w:rFonts w:ascii="Arial" w:hAnsi="Arial" w:cs="Arial"/>
          <w:color w:val="FF0000"/>
          <w:sz w:val="24"/>
          <w:szCs w:val="24"/>
        </w:rPr>
      </w:pPr>
      <w:r w:rsidRPr="00DA36C3">
        <w:rPr>
          <w:rFonts w:ascii="Arial" w:hAnsi="Arial" w:cs="Arial"/>
          <w:sz w:val="24"/>
          <w:szCs w:val="24"/>
        </w:rPr>
        <w:t>There are many other services that might be able to help you including debt advice, relationship and family support, local networks and recovery groups</w:t>
      </w:r>
      <w:r w:rsidR="00B86639">
        <w:rPr>
          <w:rFonts w:ascii="Arial" w:hAnsi="Arial" w:cs="Arial"/>
          <w:sz w:val="24"/>
          <w:szCs w:val="24"/>
        </w:rPr>
        <w:t>.</w:t>
      </w:r>
      <w:r>
        <w:rPr>
          <w:rFonts w:ascii="Arial" w:hAnsi="Arial" w:cs="Arial"/>
          <w:color w:val="FF0000"/>
          <w:sz w:val="24"/>
          <w:szCs w:val="24"/>
        </w:rPr>
        <w:t xml:space="preserve"> Insert details on your borough specific services here. We recommend including suicide prevention services. You may also want to add debt support services and mental health services. </w:t>
      </w:r>
    </w:p>
    <w:p w14:paraId="5482662C" w14:textId="0E22C1CA" w:rsidR="00045099" w:rsidRDefault="00045099" w:rsidP="00045099">
      <w:pPr>
        <w:rPr>
          <w:rFonts w:ascii="Arial" w:hAnsi="Arial" w:cs="Arial"/>
          <w:b/>
          <w:bCs/>
          <w:sz w:val="24"/>
          <w:szCs w:val="24"/>
          <w:lang w:eastAsia="en-GB"/>
        </w:rPr>
      </w:pPr>
      <w:r>
        <w:rPr>
          <w:rFonts w:ascii="Arial" w:hAnsi="Arial" w:cs="Arial"/>
          <w:b/>
          <w:bCs/>
          <w:sz w:val="24"/>
          <w:szCs w:val="24"/>
          <w:lang w:eastAsia="en-GB"/>
        </w:rPr>
        <w:t>Subheading: Workplace training and support</w:t>
      </w:r>
    </w:p>
    <w:p w14:paraId="6F5AD0B3" w14:textId="14DE392E" w:rsidR="009631E3" w:rsidRDefault="009631E3" w:rsidP="00045099">
      <w:pPr>
        <w:rPr>
          <w:rFonts w:ascii="Arial" w:hAnsi="Arial" w:cs="Arial"/>
          <w:sz w:val="24"/>
          <w:szCs w:val="24"/>
          <w:lang w:eastAsia="en-GB"/>
        </w:rPr>
      </w:pPr>
      <w:r>
        <w:rPr>
          <w:rFonts w:ascii="Arial" w:hAnsi="Arial" w:cs="Arial"/>
          <w:sz w:val="24"/>
          <w:szCs w:val="24"/>
          <w:lang w:eastAsia="en-GB"/>
        </w:rPr>
        <w:t xml:space="preserve">If your role brings you into contact with people who may be experiencing gambling harms, and you want to help, then Chapter One is here for you. </w:t>
      </w:r>
    </w:p>
    <w:p w14:paraId="1D7432AC" w14:textId="31426767" w:rsidR="00045099" w:rsidRPr="00A83B4A" w:rsidRDefault="00B943A7" w:rsidP="00045099">
      <w:pPr>
        <w:rPr>
          <w:rFonts w:ascii="Arial" w:hAnsi="Arial" w:cs="Arial"/>
          <w:sz w:val="24"/>
          <w:szCs w:val="24"/>
          <w:lang w:eastAsia="en-GB"/>
        </w:rPr>
      </w:pPr>
      <w:r>
        <w:rPr>
          <w:rFonts w:ascii="Arial" w:hAnsi="Arial" w:cs="Arial"/>
          <w:sz w:val="24"/>
          <w:szCs w:val="24"/>
          <w:lang w:eastAsia="en-GB"/>
        </w:rPr>
        <w:t xml:space="preserve">The </w:t>
      </w:r>
      <w:r w:rsidR="00A83B4A" w:rsidRPr="00A83B4A">
        <w:rPr>
          <w:rFonts w:ascii="Arial" w:hAnsi="Arial" w:cs="Arial"/>
          <w:sz w:val="24"/>
          <w:szCs w:val="24"/>
          <w:lang w:eastAsia="en-GB"/>
        </w:rPr>
        <w:t xml:space="preserve">professionals hub </w:t>
      </w:r>
      <w:r>
        <w:rPr>
          <w:rFonts w:ascii="Arial" w:hAnsi="Arial" w:cs="Arial"/>
          <w:sz w:val="24"/>
          <w:szCs w:val="24"/>
          <w:lang w:eastAsia="en-GB"/>
        </w:rPr>
        <w:t>provides useful</w:t>
      </w:r>
      <w:r w:rsidR="00A83B4A" w:rsidRPr="00A83B4A">
        <w:rPr>
          <w:rFonts w:ascii="Arial" w:hAnsi="Arial" w:cs="Arial"/>
          <w:sz w:val="24"/>
          <w:szCs w:val="24"/>
          <w:lang w:eastAsia="en-GB"/>
        </w:rPr>
        <w:t xml:space="preserve"> resources</w:t>
      </w:r>
      <w:r>
        <w:rPr>
          <w:rFonts w:ascii="Arial" w:hAnsi="Arial" w:cs="Arial"/>
          <w:sz w:val="24"/>
          <w:szCs w:val="24"/>
          <w:lang w:eastAsia="en-GB"/>
        </w:rPr>
        <w:t>, signposting, and information to help you prevent and reduce gambling harms.</w:t>
      </w:r>
    </w:p>
    <w:p w14:paraId="27FE8525" w14:textId="65B22668" w:rsidR="00087FF4" w:rsidRDefault="00A83B4A" w:rsidP="00087FF4">
      <w:pPr>
        <w:rPr>
          <w:rFonts w:ascii="Arial" w:hAnsi="Arial" w:cs="Arial"/>
          <w:sz w:val="24"/>
          <w:szCs w:val="24"/>
          <w:lang w:eastAsia="en-GB"/>
        </w:rPr>
      </w:pPr>
      <w:r>
        <w:rPr>
          <w:rFonts w:ascii="Arial" w:hAnsi="Arial" w:cs="Arial"/>
          <w:sz w:val="24"/>
          <w:szCs w:val="24"/>
          <w:lang w:eastAsia="en-GB"/>
        </w:rPr>
        <w:t>You can also access a free two hour Chapter One training session</w:t>
      </w:r>
      <w:r w:rsidR="006428E9">
        <w:rPr>
          <w:rFonts w:ascii="Arial" w:hAnsi="Arial" w:cs="Arial"/>
          <w:sz w:val="24"/>
          <w:szCs w:val="24"/>
          <w:lang w:eastAsia="en-GB"/>
        </w:rPr>
        <w:t>, online or in person.</w:t>
      </w:r>
      <w:r w:rsidR="0016364F">
        <w:rPr>
          <w:rFonts w:ascii="Arial" w:hAnsi="Arial" w:cs="Arial"/>
          <w:sz w:val="24"/>
          <w:szCs w:val="24"/>
          <w:lang w:eastAsia="en-GB"/>
        </w:rPr>
        <w:t xml:space="preserve"> </w:t>
      </w:r>
    </w:p>
    <w:p w14:paraId="3A3BCD56" w14:textId="34FCEA38" w:rsidR="006428E9" w:rsidRPr="00087FF4" w:rsidRDefault="006428E9" w:rsidP="00087FF4">
      <w:pPr>
        <w:rPr>
          <w:rFonts w:ascii="Arial" w:hAnsi="Arial" w:cs="Arial"/>
          <w:sz w:val="24"/>
          <w:szCs w:val="24"/>
          <w:lang w:eastAsia="en-GB"/>
        </w:rPr>
      </w:pPr>
      <w:r>
        <w:rPr>
          <w:rFonts w:ascii="Arial" w:hAnsi="Arial" w:cs="Arial"/>
          <w:sz w:val="24"/>
          <w:szCs w:val="24"/>
          <w:lang w:eastAsia="en-GB"/>
        </w:rPr>
        <w:t xml:space="preserve">Visit the Chapter One professionals hub to </w:t>
      </w:r>
      <w:r w:rsidR="0016364F">
        <w:rPr>
          <w:rFonts w:ascii="Arial" w:hAnsi="Arial" w:cs="Arial"/>
          <w:sz w:val="24"/>
          <w:szCs w:val="24"/>
          <w:lang w:eastAsia="en-GB"/>
        </w:rPr>
        <w:t>find out more</w:t>
      </w:r>
      <w:r>
        <w:rPr>
          <w:rFonts w:ascii="Arial" w:hAnsi="Arial" w:cs="Arial"/>
          <w:sz w:val="24"/>
          <w:szCs w:val="24"/>
          <w:lang w:eastAsia="en-GB"/>
        </w:rPr>
        <w:t xml:space="preserve">: </w:t>
      </w:r>
      <w:hyperlink r:id="rId11" w:history="1">
        <w:r w:rsidRPr="001C4999">
          <w:rPr>
            <w:rStyle w:val="Hyperlink"/>
            <w:rFonts w:ascii="Arial" w:hAnsi="Arial" w:cs="Arial"/>
            <w:sz w:val="24"/>
            <w:szCs w:val="24"/>
            <w:lang w:eastAsia="en-GB"/>
          </w:rPr>
          <w:t>www.chapter-one.org/professionals-hub</w:t>
        </w:r>
      </w:hyperlink>
      <w:r>
        <w:rPr>
          <w:rFonts w:ascii="Arial" w:hAnsi="Arial" w:cs="Arial"/>
          <w:sz w:val="24"/>
          <w:szCs w:val="24"/>
          <w:lang w:eastAsia="en-GB"/>
        </w:rPr>
        <w:t xml:space="preserve"> </w:t>
      </w:r>
    </w:p>
    <w:p w14:paraId="1CCDA1EC" w14:textId="311E415B" w:rsidR="00087FF4" w:rsidRPr="00087FF4" w:rsidRDefault="00087FF4" w:rsidP="00237964">
      <w:pPr>
        <w:rPr>
          <w:rFonts w:ascii="Arial" w:hAnsi="Arial" w:cs="Arial"/>
          <w:sz w:val="24"/>
          <w:szCs w:val="24"/>
          <w:u w:val="single"/>
          <w:lang w:eastAsia="en-GB"/>
        </w:rPr>
      </w:pPr>
      <w:r>
        <w:rPr>
          <w:rFonts w:ascii="Arial" w:hAnsi="Arial" w:cs="Arial"/>
          <w:sz w:val="24"/>
          <w:szCs w:val="24"/>
          <w:u w:val="single"/>
          <w:lang w:eastAsia="en-GB"/>
        </w:rPr>
        <w:lastRenderedPageBreak/>
        <w:t xml:space="preserve">For the public </w:t>
      </w:r>
    </w:p>
    <w:p w14:paraId="3B483C23" w14:textId="6FAB964F" w:rsidR="00E455D4" w:rsidRPr="00E455D4" w:rsidRDefault="00E455D4" w:rsidP="00D41181">
      <w:pPr>
        <w:pStyle w:val="ListParagraph"/>
        <w:numPr>
          <w:ilvl w:val="0"/>
          <w:numId w:val="12"/>
        </w:numPr>
        <w:rPr>
          <w:rFonts w:ascii="Arial" w:hAnsi="Arial" w:cs="Arial"/>
          <w:sz w:val="24"/>
          <w:szCs w:val="24"/>
          <w:lang w:eastAsia="en-GB"/>
        </w:rPr>
      </w:pPr>
      <w:r w:rsidRPr="00E455D4">
        <w:rPr>
          <w:rFonts w:ascii="Arial" w:hAnsi="Arial" w:cs="Arial"/>
          <w:sz w:val="24"/>
          <w:szCs w:val="24"/>
          <w:lang w:eastAsia="en-GB"/>
        </w:rPr>
        <w:t>Long website copy for web pages on gambling harms</w:t>
      </w:r>
    </w:p>
    <w:p w14:paraId="42ECDBB2" w14:textId="77777777" w:rsidR="001010B9" w:rsidRPr="001010B9" w:rsidRDefault="001010B9" w:rsidP="001010B9">
      <w:pPr>
        <w:rPr>
          <w:rFonts w:ascii="Arial" w:hAnsi="Arial" w:cs="Arial"/>
          <w:b/>
          <w:bCs/>
          <w:sz w:val="24"/>
          <w:szCs w:val="24"/>
          <w:lang w:eastAsia="en-GB"/>
        </w:rPr>
      </w:pPr>
      <w:r w:rsidRPr="001010B9">
        <w:rPr>
          <w:rFonts w:ascii="Arial" w:hAnsi="Arial" w:cs="Arial"/>
          <w:b/>
          <w:bCs/>
          <w:sz w:val="24"/>
          <w:szCs w:val="24"/>
          <w:lang w:eastAsia="en-GB"/>
        </w:rPr>
        <w:t>Heading: Support for people affected by gambling</w:t>
      </w:r>
    </w:p>
    <w:p w14:paraId="1D98AC93" w14:textId="77777777" w:rsidR="001A6036" w:rsidRPr="00DE6F73" w:rsidRDefault="001A6036" w:rsidP="001A6036">
      <w:pPr>
        <w:rPr>
          <w:rFonts w:ascii="Arial" w:hAnsi="Arial" w:cs="Arial"/>
          <w:b/>
          <w:bCs/>
          <w:sz w:val="24"/>
          <w:szCs w:val="24"/>
          <w:lang w:eastAsia="en-GB"/>
        </w:rPr>
      </w:pPr>
      <w:r w:rsidRPr="00DE6F73">
        <w:rPr>
          <w:rFonts w:ascii="Arial" w:hAnsi="Arial" w:cs="Arial"/>
          <w:b/>
          <w:bCs/>
          <w:sz w:val="24"/>
          <w:szCs w:val="24"/>
          <w:lang w:eastAsia="en-GB"/>
        </w:rPr>
        <w:t xml:space="preserve">Subheading: About gambling </w:t>
      </w:r>
    </w:p>
    <w:p w14:paraId="05213D8D" w14:textId="77777777" w:rsidR="001A6036" w:rsidRDefault="001A6036" w:rsidP="001A6036">
      <w:pPr>
        <w:rPr>
          <w:rFonts w:ascii="Arial" w:hAnsi="Arial" w:cs="Arial"/>
          <w:sz w:val="24"/>
          <w:szCs w:val="24"/>
          <w:lang w:eastAsia="en-GB"/>
        </w:rPr>
      </w:pPr>
      <w:r w:rsidRPr="00DC56BF">
        <w:rPr>
          <w:rFonts w:ascii="Arial" w:hAnsi="Arial" w:cs="Arial"/>
          <w:sz w:val="24"/>
          <w:szCs w:val="24"/>
          <w:lang w:eastAsia="en-GB"/>
        </w:rPr>
        <w:t xml:space="preserve">Gambling harms are the negative effects that happen to someone after gambling. They can affect any and every aspect of life - mental and physical health, money, relationships, education, or work. </w:t>
      </w:r>
    </w:p>
    <w:p w14:paraId="6742FBE6" w14:textId="77777777" w:rsidR="001A6036" w:rsidRPr="00237964" w:rsidRDefault="001A6036" w:rsidP="001A6036">
      <w:pPr>
        <w:rPr>
          <w:rFonts w:ascii="Arial" w:hAnsi="Arial" w:cs="Arial"/>
          <w:sz w:val="24"/>
          <w:szCs w:val="24"/>
          <w:lang w:eastAsia="en-GB"/>
        </w:rPr>
      </w:pPr>
      <w:r w:rsidRPr="00DC56BF">
        <w:rPr>
          <w:rFonts w:ascii="Arial" w:hAnsi="Arial" w:cs="Arial"/>
          <w:sz w:val="24"/>
          <w:szCs w:val="24"/>
          <w:lang w:eastAsia="en-GB"/>
        </w:rPr>
        <w:t>You might be a loved one or close to someone harmed by gambling and feeling the effects too.</w:t>
      </w:r>
      <w:r>
        <w:rPr>
          <w:rFonts w:ascii="Arial" w:hAnsi="Arial" w:cs="Arial"/>
          <w:sz w:val="24"/>
          <w:szCs w:val="24"/>
          <w:lang w:eastAsia="en-GB"/>
        </w:rPr>
        <w:t xml:space="preserve"> </w:t>
      </w:r>
      <w:r w:rsidRPr="00DC56BF">
        <w:rPr>
          <w:rFonts w:ascii="Arial" w:hAnsi="Arial" w:cs="Arial"/>
          <w:sz w:val="24"/>
          <w:szCs w:val="24"/>
          <w:lang w:eastAsia="en-GB"/>
        </w:rPr>
        <w:t>It’s important to know that it’s not their fault or yours. The gambling industry has designed addictive products that make people want to gamble and keep gambling.</w:t>
      </w:r>
    </w:p>
    <w:p w14:paraId="0FC690CE" w14:textId="77777777" w:rsidR="001A6036" w:rsidRPr="00237964" w:rsidRDefault="001A6036" w:rsidP="001A6036">
      <w:pPr>
        <w:rPr>
          <w:rFonts w:ascii="Arial" w:hAnsi="Arial" w:cs="Arial"/>
          <w:b/>
          <w:bCs/>
          <w:sz w:val="24"/>
          <w:szCs w:val="24"/>
          <w:lang w:eastAsia="en-GB"/>
        </w:rPr>
      </w:pPr>
      <w:r>
        <w:rPr>
          <w:rFonts w:ascii="Arial" w:hAnsi="Arial" w:cs="Arial"/>
          <w:b/>
          <w:bCs/>
          <w:sz w:val="24"/>
          <w:szCs w:val="24"/>
          <w:lang w:eastAsia="en-GB"/>
        </w:rPr>
        <w:t xml:space="preserve">Subheading: </w:t>
      </w:r>
      <w:r w:rsidRPr="00237964">
        <w:rPr>
          <w:rFonts w:ascii="Arial" w:hAnsi="Arial" w:cs="Arial"/>
          <w:b/>
          <w:bCs/>
          <w:sz w:val="24"/>
          <w:szCs w:val="24"/>
          <w:lang w:eastAsia="en-GB"/>
        </w:rPr>
        <w:t>There are many impacts</w:t>
      </w:r>
    </w:p>
    <w:p w14:paraId="4FADF80A" w14:textId="77777777" w:rsidR="001A6036" w:rsidRPr="00237964" w:rsidRDefault="001A6036" w:rsidP="001A6036">
      <w:pPr>
        <w:rPr>
          <w:rFonts w:ascii="Arial" w:hAnsi="Arial" w:cs="Arial"/>
          <w:sz w:val="24"/>
          <w:szCs w:val="24"/>
          <w:lang w:eastAsia="en-GB"/>
        </w:rPr>
      </w:pPr>
      <w:r w:rsidRPr="00237964">
        <w:rPr>
          <w:rFonts w:ascii="Arial" w:hAnsi="Arial" w:cs="Arial"/>
          <w:sz w:val="24"/>
          <w:szCs w:val="24"/>
          <w:lang w:eastAsia="en-GB"/>
        </w:rPr>
        <w:t xml:space="preserve">Knowing what to look for </w:t>
      </w:r>
      <w:r>
        <w:rPr>
          <w:rFonts w:ascii="Arial" w:hAnsi="Arial" w:cs="Arial"/>
          <w:sz w:val="24"/>
          <w:szCs w:val="24"/>
          <w:lang w:eastAsia="en-GB"/>
        </w:rPr>
        <w:t xml:space="preserve">in someone who may be experiencing harm </w:t>
      </w:r>
      <w:r w:rsidRPr="00237964">
        <w:rPr>
          <w:rFonts w:ascii="Arial" w:hAnsi="Arial" w:cs="Arial"/>
          <w:sz w:val="24"/>
          <w:szCs w:val="24"/>
          <w:lang w:eastAsia="en-GB"/>
        </w:rPr>
        <w:t>can be a helpful first step in protecting yourself</w:t>
      </w:r>
      <w:r>
        <w:rPr>
          <w:rFonts w:ascii="Arial" w:hAnsi="Arial" w:cs="Arial"/>
          <w:sz w:val="24"/>
          <w:szCs w:val="24"/>
          <w:lang w:eastAsia="en-GB"/>
        </w:rPr>
        <w:t xml:space="preserve"> or someone else</w:t>
      </w:r>
      <w:r w:rsidRPr="00237964">
        <w:rPr>
          <w:rFonts w:ascii="Arial" w:hAnsi="Arial" w:cs="Arial"/>
          <w:sz w:val="24"/>
          <w:szCs w:val="24"/>
          <w:lang w:eastAsia="en-GB"/>
        </w:rPr>
        <w:t xml:space="preserve">. Some </w:t>
      </w:r>
      <w:r>
        <w:rPr>
          <w:rFonts w:ascii="Arial" w:hAnsi="Arial" w:cs="Arial"/>
          <w:sz w:val="24"/>
          <w:szCs w:val="24"/>
          <w:lang w:eastAsia="en-GB"/>
        </w:rPr>
        <w:t xml:space="preserve">signs </w:t>
      </w:r>
      <w:r w:rsidRPr="00237964">
        <w:rPr>
          <w:rFonts w:ascii="Arial" w:hAnsi="Arial" w:cs="Arial"/>
          <w:sz w:val="24"/>
          <w:szCs w:val="24"/>
          <w:lang w:eastAsia="en-GB"/>
        </w:rPr>
        <w:t>include:</w:t>
      </w:r>
    </w:p>
    <w:p w14:paraId="6011833A" w14:textId="77777777" w:rsidR="001A6036" w:rsidRPr="00DC56BF" w:rsidRDefault="001A6036" w:rsidP="001A6036">
      <w:pPr>
        <w:pStyle w:val="ListParagraph"/>
        <w:numPr>
          <w:ilvl w:val="0"/>
          <w:numId w:val="9"/>
        </w:numPr>
        <w:rPr>
          <w:rFonts w:ascii="Arial" w:hAnsi="Arial" w:cs="Arial"/>
          <w:sz w:val="24"/>
          <w:szCs w:val="24"/>
          <w:lang w:eastAsia="en-GB"/>
        </w:rPr>
      </w:pPr>
      <w:r w:rsidRPr="00DC56BF">
        <w:rPr>
          <w:rFonts w:ascii="Arial" w:hAnsi="Arial" w:cs="Arial"/>
          <w:sz w:val="24"/>
          <w:szCs w:val="24"/>
          <w:lang w:eastAsia="en-GB"/>
        </w:rPr>
        <w:t>Feeling anxious, down, or depressed.</w:t>
      </w:r>
    </w:p>
    <w:p w14:paraId="1AE441FB" w14:textId="77777777" w:rsidR="001A6036" w:rsidRPr="00DC56BF" w:rsidRDefault="001A6036" w:rsidP="001A6036">
      <w:pPr>
        <w:pStyle w:val="ListParagraph"/>
        <w:numPr>
          <w:ilvl w:val="0"/>
          <w:numId w:val="9"/>
        </w:numPr>
        <w:rPr>
          <w:rFonts w:ascii="Arial" w:hAnsi="Arial" w:cs="Arial"/>
          <w:sz w:val="24"/>
          <w:szCs w:val="24"/>
          <w:lang w:eastAsia="en-GB"/>
        </w:rPr>
      </w:pPr>
      <w:r w:rsidRPr="00DC56BF">
        <w:rPr>
          <w:rFonts w:ascii="Arial" w:hAnsi="Arial" w:cs="Arial"/>
          <w:sz w:val="24"/>
          <w:szCs w:val="24"/>
          <w:lang w:eastAsia="en-GB"/>
        </w:rPr>
        <w:t>Being stressed or irritable.</w:t>
      </w:r>
    </w:p>
    <w:p w14:paraId="41C401F7" w14:textId="77777777" w:rsidR="001A6036" w:rsidRPr="00DC56BF" w:rsidRDefault="001A6036" w:rsidP="001A6036">
      <w:pPr>
        <w:pStyle w:val="ListParagraph"/>
        <w:numPr>
          <w:ilvl w:val="0"/>
          <w:numId w:val="9"/>
        </w:numPr>
        <w:rPr>
          <w:rFonts w:ascii="Arial" w:hAnsi="Arial" w:cs="Arial"/>
          <w:sz w:val="24"/>
          <w:szCs w:val="24"/>
          <w:lang w:eastAsia="en-GB"/>
        </w:rPr>
      </w:pPr>
      <w:r w:rsidRPr="00DC56BF">
        <w:rPr>
          <w:rFonts w:ascii="Arial" w:hAnsi="Arial" w:cs="Arial"/>
          <w:sz w:val="24"/>
          <w:szCs w:val="24"/>
          <w:lang w:eastAsia="en-GB"/>
        </w:rPr>
        <w:t>Not sleeping well.</w:t>
      </w:r>
    </w:p>
    <w:p w14:paraId="178C3B06" w14:textId="77777777" w:rsidR="001A6036" w:rsidRPr="00DC56BF" w:rsidRDefault="001A6036" w:rsidP="001A6036">
      <w:pPr>
        <w:pStyle w:val="ListParagraph"/>
        <w:numPr>
          <w:ilvl w:val="0"/>
          <w:numId w:val="9"/>
        </w:numPr>
        <w:rPr>
          <w:rFonts w:ascii="Arial" w:hAnsi="Arial" w:cs="Arial"/>
          <w:sz w:val="24"/>
          <w:szCs w:val="24"/>
          <w:lang w:eastAsia="en-GB"/>
        </w:rPr>
      </w:pPr>
      <w:r w:rsidRPr="00DC56BF">
        <w:rPr>
          <w:rFonts w:ascii="Arial" w:hAnsi="Arial" w:cs="Arial"/>
          <w:sz w:val="24"/>
          <w:szCs w:val="24"/>
          <w:lang w:eastAsia="en-GB"/>
        </w:rPr>
        <w:t>Having thoughts of suicide or previous suicide attemp</w:t>
      </w:r>
      <w:r>
        <w:rPr>
          <w:rFonts w:ascii="Arial" w:hAnsi="Arial" w:cs="Arial"/>
          <w:sz w:val="24"/>
          <w:szCs w:val="24"/>
          <w:lang w:eastAsia="en-GB"/>
        </w:rPr>
        <w:t>ts.</w:t>
      </w:r>
    </w:p>
    <w:p w14:paraId="79C103EF" w14:textId="77777777" w:rsidR="001A6036" w:rsidRPr="00DC56BF" w:rsidRDefault="001A6036" w:rsidP="001A6036">
      <w:pPr>
        <w:pStyle w:val="ListParagraph"/>
        <w:numPr>
          <w:ilvl w:val="0"/>
          <w:numId w:val="9"/>
        </w:numPr>
        <w:rPr>
          <w:rFonts w:ascii="Arial" w:hAnsi="Arial" w:cs="Arial"/>
          <w:sz w:val="24"/>
          <w:szCs w:val="24"/>
          <w:lang w:eastAsia="en-GB"/>
        </w:rPr>
      </w:pPr>
      <w:r w:rsidRPr="00DC56BF">
        <w:rPr>
          <w:rFonts w:ascii="Arial" w:hAnsi="Arial" w:cs="Arial"/>
          <w:sz w:val="24"/>
          <w:szCs w:val="24"/>
          <w:lang w:eastAsia="en-GB"/>
        </w:rPr>
        <w:t>Gambling or thinking about gambling often.</w:t>
      </w:r>
    </w:p>
    <w:p w14:paraId="7CC0CED9" w14:textId="77777777" w:rsidR="001A6036" w:rsidRPr="00DC56BF" w:rsidRDefault="001A6036" w:rsidP="001A6036">
      <w:pPr>
        <w:pStyle w:val="ListParagraph"/>
        <w:numPr>
          <w:ilvl w:val="0"/>
          <w:numId w:val="9"/>
        </w:numPr>
        <w:rPr>
          <w:rFonts w:ascii="Arial" w:hAnsi="Arial" w:cs="Arial"/>
          <w:sz w:val="24"/>
          <w:szCs w:val="24"/>
          <w:lang w:eastAsia="en-GB"/>
        </w:rPr>
      </w:pPr>
      <w:r w:rsidRPr="00DC56BF">
        <w:rPr>
          <w:rFonts w:ascii="Arial" w:hAnsi="Arial" w:cs="Arial"/>
          <w:sz w:val="24"/>
          <w:szCs w:val="24"/>
          <w:lang w:eastAsia="en-GB"/>
        </w:rPr>
        <w:t>Not being able to stop gambling, despite wanting to.</w:t>
      </w:r>
    </w:p>
    <w:p w14:paraId="0BCC51BF" w14:textId="77777777" w:rsidR="001A6036" w:rsidRPr="00DC56BF" w:rsidRDefault="001A6036" w:rsidP="001A6036">
      <w:pPr>
        <w:rPr>
          <w:rFonts w:ascii="Arial" w:hAnsi="Arial" w:cs="Arial"/>
          <w:sz w:val="24"/>
          <w:szCs w:val="24"/>
          <w:lang w:eastAsia="en-GB"/>
        </w:rPr>
      </w:pPr>
      <w:r w:rsidRPr="00DC56BF">
        <w:rPr>
          <w:rFonts w:ascii="Arial" w:hAnsi="Arial" w:cs="Arial"/>
          <w:sz w:val="24"/>
          <w:szCs w:val="24"/>
          <w:lang w:eastAsia="en-GB"/>
        </w:rPr>
        <w:t>If you think any of these things are happening, you might benefit from some extra help.</w:t>
      </w:r>
    </w:p>
    <w:p w14:paraId="3868CA0E" w14:textId="77777777" w:rsidR="001A6036" w:rsidRPr="00237964" w:rsidRDefault="001A6036" w:rsidP="001A6036">
      <w:pPr>
        <w:rPr>
          <w:rFonts w:ascii="Arial" w:hAnsi="Arial" w:cs="Arial"/>
          <w:b/>
          <w:bCs/>
          <w:sz w:val="24"/>
          <w:szCs w:val="24"/>
          <w:lang w:eastAsia="en-GB"/>
        </w:rPr>
      </w:pPr>
      <w:r>
        <w:rPr>
          <w:rFonts w:ascii="Arial" w:hAnsi="Arial" w:cs="Arial"/>
          <w:b/>
          <w:bCs/>
          <w:sz w:val="24"/>
          <w:szCs w:val="24"/>
          <w:lang w:eastAsia="en-GB"/>
        </w:rPr>
        <w:t>Subheading: Help</w:t>
      </w:r>
      <w:r w:rsidRPr="00237964">
        <w:rPr>
          <w:rFonts w:ascii="Arial" w:hAnsi="Arial" w:cs="Arial"/>
          <w:b/>
          <w:bCs/>
          <w:sz w:val="24"/>
          <w:szCs w:val="24"/>
          <w:lang w:eastAsia="en-GB"/>
        </w:rPr>
        <w:t xml:space="preserve"> is available</w:t>
      </w:r>
    </w:p>
    <w:p w14:paraId="271C415F" w14:textId="77777777" w:rsidR="001A6036" w:rsidRPr="00237964" w:rsidRDefault="001A6036" w:rsidP="001A6036">
      <w:pPr>
        <w:rPr>
          <w:rFonts w:ascii="Arial" w:hAnsi="Arial" w:cs="Arial"/>
          <w:sz w:val="24"/>
          <w:szCs w:val="24"/>
          <w:lang w:eastAsia="en-GB"/>
        </w:rPr>
      </w:pPr>
      <w:r w:rsidRPr="00237964">
        <w:rPr>
          <w:rFonts w:ascii="Arial" w:hAnsi="Arial" w:cs="Arial"/>
          <w:sz w:val="24"/>
          <w:szCs w:val="24"/>
          <w:lang w:eastAsia="en-GB"/>
        </w:rPr>
        <w:t xml:space="preserve">Asking for help can be hard, particularly if you’ve asked before and not received the understanding you need. </w:t>
      </w:r>
    </w:p>
    <w:p w14:paraId="3275171B" w14:textId="54ADEF2C" w:rsidR="00554A99" w:rsidRPr="00554A99" w:rsidRDefault="00554A99" w:rsidP="001A6036">
      <w:pPr>
        <w:rPr>
          <w:rFonts w:ascii="Arial" w:hAnsi="Arial" w:cs="Arial"/>
          <w:sz w:val="24"/>
          <w:szCs w:val="24"/>
          <w:lang w:eastAsia="en-GB"/>
        </w:rPr>
      </w:pPr>
      <w:r w:rsidRPr="00554A99">
        <w:rPr>
          <w:rFonts w:ascii="Arial" w:hAnsi="Arial" w:cs="Arial"/>
          <w:sz w:val="24"/>
          <w:szCs w:val="24"/>
          <w:lang w:eastAsia="en-GB"/>
        </w:rPr>
        <w:t>But you are not alone</w:t>
      </w:r>
      <w:r>
        <w:rPr>
          <w:rFonts w:ascii="Arial" w:hAnsi="Arial" w:cs="Arial"/>
          <w:sz w:val="24"/>
          <w:szCs w:val="24"/>
          <w:lang w:eastAsia="en-GB"/>
        </w:rPr>
        <w:t>,</w:t>
      </w:r>
      <w:r w:rsidRPr="00554A99">
        <w:rPr>
          <w:rFonts w:ascii="Arial" w:hAnsi="Arial" w:cs="Arial"/>
          <w:sz w:val="24"/>
          <w:szCs w:val="24"/>
          <w:lang w:eastAsia="en-GB"/>
        </w:rPr>
        <w:t xml:space="preserve"> and the facts and support to help you have never been easier to find.</w:t>
      </w:r>
    </w:p>
    <w:p w14:paraId="7A9D474E" w14:textId="3ED5FDC4" w:rsidR="001A6036" w:rsidRPr="00B65357" w:rsidRDefault="001A6036" w:rsidP="001A6036">
      <w:pPr>
        <w:rPr>
          <w:rFonts w:ascii="Arial" w:hAnsi="Arial" w:cs="Arial"/>
          <w:sz w:val="24"/>
          <w:szCs w:val="24"/>
          <w:lang w:eastAsia="en-GB"/>
        </w:rPr>
      </w:pPr>
      <w:r w:rsidRPr="00B65357">
        <w:rPr>
          <w:rFonts w:ascii="Arial" w:hAnsi="Arial" w:cs="Arial"/>
          <w:sz w:val="24"/>
          <w:szCs w:val="24"/>
          <w:lang w:eastAsia="en-GB"/>
        </w:rPr>
        <w:t xml:space="preserve">Chapter One is an information, training and support hub for everyone affected by gambling. </w:t>
      </w:r>
    </w:p>
    <w:p w14:paraId="7EC582DE" w14:textId="77777777" w:rsidR="001A6036" w:rsidRPr="00B65357" w:rsidRDefault="001A6036" w:rsidP="001A6036">
      <w:pPr>
        <w:rPr>
          <w:rFonts w:ascii="Arial" w:hAnsi="Arial" w:cs="Arial"/>
          <w:color w:val="01246E"/>
          <w:sz w:val="24"/>
          <w:szCs w:val="24"/>
        </w:rPr>
      </w:pPr>
      <w:r w:rsidRPr="00B65357">
        <w:rPr>
          <w:rFonts w:ascii="Arial" w:hAnsi="Arial" w:cs="Arial"/>
          <w:sz w:val="24"/>
          <w:szCs w:val="24"/>
          <w:lang w:eastAsia="en-GB"/>
        </w:rPr>
        <w:t xml:space="preserve">If you’re worried about gambling, for yourself or someone you know, go to </w:t>
      </w:r>
      <w:hyperlink r:id="rId12" w:history="1">
        <w:r w:rsidRPr="00B65357">
          <w:rPr>
            <w:rStyle w:val="Hyperlink"/>
            <w:rFonts w:ascii="Arial" w:hAnsi="Arial" w:cs="Arial"/>
            <w:sz w:val="24"/>
            <w:szCs w:val="24"/>
          </w:rPr>
          <w:t>www.chapter-one.org</w:t>
        </w:r>
      </w:hyperlink>
      <w:r w:rsidRPr="00B65357">
        <w:rPr>
          <w:rFonts w:ascii="Arial" w:hAnsi="Arial" w:cs="Arial"/>
          <w:color w:val="01246E"/>
          <w:sz w:val="24"/>
          <w:szCs w:val="24"/>
        </w:rPr>
        <w:t xml:space="preserve"> </w:t>
      </w:r>
      <w:r w:rsidRPr="00B65357">
        <w:rPr>
          <w:rFonts w:ascii="Arial" w:hAnsi="Arial" w:cs="Arial"/>
          <w:sz w:val="24"/>
          <w:szCs w:val="24"/>
          <w:lang w:eastAsia="en-GB"/>
        </w:rPr>
        <w:t>where you can find more information about gambling harms and where to get support and treatment that works. There’s never been a better time to do so.</w:t>
      </w:r>
    </w:p>
    <w:p w14:paraId="7A3A8631" w14:textId="5A669BFB" w:rsidR="001A6036" w:rsidRPr="00DA36C3" w:rsidRDefault="001010B9" w:rsidP="001010B9">
      <w:pPr>
        <w:rPr>
          <w:rFonts w:ascii="Arial" w:hAnsi="Arial" w:cs="Arial"/>
          <w:b/>
          <w:bCs/>
          <w:sz w:val="24"/>
          <w:szCs w:val="24"/>
        </w:rPr>
      </w:pPr>
      <w:r>
        <w:rPr>
          <w:rFonts w:ascii="Arial" w:hAnsi="Arial" w:cs="Arial"/>
          <w:b/>
          <w:bCs/>
          <w:sz w:val="24"/>
          <w:szCs w:val="24"/>
        </w:rPr>
        <w:t>S</w:t>
      </w:r>
      <w:r w:rsidR="001A6036" w:rsidRPr="00DA36C3">
        <w:rPr>
          <w:rFonts w:ascii="Arial" w:hAnsi="Arial" w:cs="Arial"/>
          <w:b/>
          <w:bCs/>
          <w:sz w:val="24"/>
          <w:szCs w:val="24"/>
        </w:rPr>
        <w:t xml:space="preserve">ubheading: </w:t>
      </w:r>
      <w:r w:rsidR="001A6036">
        <w:rPr>
          <w:rFonts w:ascii="Arial" w:hAnsi="Arial" w:cs="Arial"/>
          <w:b/>
          <w:bCs/>
          <w:sz w:val="24"/>
          <w:szCs w:val="24"/>
        </w:rPr>
        <w:t>Beyond gambling</w:t>
      </w:r>
    </w:p>
    <w:p w14:paraId="323AF645" w14:textId="36F5D3AC" w:rsidR="001A6036" w:rsidRPr="00A343A6" w:rsidRDefault="001A6036" w:rsidP="001A6036">
      <w:pPr>
        <w:rPr>
          <w:rFonts w:ascii="Arial" w:hAnsi="Arial" w:cs="Arial"/>
          <w:color w:val="FF0000"/>
          <w:sz w:val="24"/>
          <w:szCs w:val="24"/>
        </w:rPr>
      </w:pPr>
      <w:r w:rsidRPr="00DA36C3">
        <w:rPr>
          <w:rFonts w:ascii="Arial" w:hAnsi="Arial" w:cs="Arial"/>
          <w:sz w:val="24"/>
          <w:szCs w:val="24"/>
        </w:rPr>
        <w:t>There are many other services that might be able to help you including debt advice, relationship and family support, local networks and recovery groups.</w:t>
      </w:r>
      <w:r>
        <w:rPr>
          <w:rFonts w:ascii="Arial" w:hAnsi="Arial" w:cs="Arial"/>
          <w:color w:val="FF0000"/>
          <w:sz w:val="24"/>
          <w:szCs w:val="24"/>
        </w:rPr>
        <w:t xml:space="preserve"> Insert details on your borough specific services here. We recommend including suicide prevention </w:t>
      </w:r>
      <w:r>
        <w:rPr>
          <w:rFonts w:ascii="Arial" w:hAnsi="Arial" w:cs="Arial"/>
          <w:color w:val="FF0000"/>
          <w:sz w:val="24"/>
          <w:szCs w:val="24"/>
        </w:rPr>
        <w:lastRenderedPageBreak/>
        <w:t xml:space="preserve">services. You may also want to add debt support services and mental health services. </w:t>
      </w:r>
    </w:p>
    <w:p w14:paraId="7D9545CC" w14:textId="77777777" w:rsidR="00D41181" w:rsidRPr="00E455D4" w:rsidRDefault="00D41181" w:rsidP="00D41181">
      <w:pPr>
        <w:pStyle w:val="ListParagraph"/>
        <w:numPr>
          <w:ilvl w:val="0"/>
          <w:numId w:val="12"/>
        </w:numPr>
        <w:rPr>
          <w:rFonts w:ascii="Arial" w:hAnsi="Arial" w:cs="Arial"/>
          <w:sz w:val="24"/>
          <w:szCs w:val="24"/>
          <w:lang w:eastAsia="en-GB"/>
        </w:rPr>
      </w:pPr>
      <w:r w:rsidRPr="00E455D4">
        <w:rPr>
          <w:rFonts w:ascii="Arial" w:hAnsi="Arial" w:cs="Arial"/>
          <w:sz w:val="24"/>
          <w:szCs w:val="24"/>
          <w:lang w:eastAsia="en-GB"/>
        </w:rPr>
        <w:t>Short copy for newsletters/emails</w:t>
      </w:r>
      <w:r>
        <w:rPr>
          <w:rFonts w:ascii="Arial" w:hAnsi="Arial" w:cs="Arial"/>
          <w:sz w:val="24"/>
          <w:szCs w:val="24"/>
          <w:lang w:eastAsia="en-GB"/>
        </w:rPr>
        <w:t xml:space="preserve"> to the public in June and July 2024</w:t>
      </w:r>
    </w:p>
    <w:p w14:paraId="62A38F9B" w14:textId="77777777" w:rsidR="00D41181" w:rsidRPr="00AF58C2" w:rsidRDefault="00D41181" w:rsidP="00D41181">
      <w:pPr>
        <w:rPr>
          <w:rFonts w:ascii="Arial" w:hAnsi="Arial" w:cs="Arial"/>
          <w:b/>
          <w:bCs/>
          <w:sz w:val="24"/>
          <w:szCs w:val="24"/>
          <w:lang w:eastAsia="en-GB"/>
        </w:rPr>
      </w:pPr>
      <w:r>
        <w:rPr>
          <w:rFonts w:ascii="Arial" w:hAnsi="Arial" w:cs="Arial"/>
          <w:b/>
          <w:bCs/>
          <w:sz w:val="24"/>
          <w:szCs w:val="24"/>
          <w:lang w:eastAsia="en-GB"/>
        </w:rPr>
        <w:t>Heading: Support for</w:t>
      </w:r>
      <w:r w:rsidRPr="00AF58C2">
        <w:rPr>
          <w:rFonts w:ascii="Arial" w:hAnsi="Arial" w:cs="Arial"/>
          <w:b/>
          <w:bCs/>
          <w:sz w:val="24"/>
          <w:szCs w:val="24"/>
          <w:lang w:eastAsia="en-GB"/>
        </w:rPr>
        <w:t xml:space="preserve"> people affected by gambling</w:t>
      </w:r>
    </w:p>
    <w:p w14:paraId="37C907BF" w14:textId="77777777" w:rsidR="00D41181" w:rsidRDefault="00D41181" w:rsidP="00D41181">
      <w:pPr>
        <w:rPr>
          <w:rFonts w:ascii="Arial" w:hAnsi="Arial" w:cs="Arial"/>
          <w:sz w:val="24"/>
          <w:szCs w:val="24"/>
          <w:lang w:eastAsia="en-GB"/>
        </w:rPr>
      </w:pPr>
      <w:r w:rsidRPr="00B65357">
        <w:rPr>
          <w:rFonts w:ascii="Arial" w:hAnsi="Arial" w:cs="Arial"/>
          <w:sz w:val="24"/>
          <w:szCs w:val="24"/>
          <w:lang w:eastAsia="en-GB"/>
        </w:rPr>
        <w:t>Chapter One is a</w:t>
      </w:r>
      <w:r>
        <w:rPr>
          <w:rFonts w:ascii="Arial" w:hAnsi="Arial" w:cs="Arial"/>
          <w:sz w:val="24"/>
          <w:szCs w:val="24"/>
          <w:lang w:eastAsia="en-GB"/>
        </w:rPr>
        <w:t xml:space="preserve"> new</w:t>
      </w:r>
      <w:r w:rsidRPr="00B65357">
        <w:rPr>
          <w:rFonts w:ascii="Arial" w:hAnsi="Arial" w:cs="Arial"/>
          <w:sz w:val="24"/>
          <w:szCs w:val="24"/>
          <w:lang w:eastAsia="en-GB"/>
        </w:rPr>
        <w:t xml:space="preserve"> information and support hub for everyone affected by gambling</w:t>
      </w:r>
      <w:r>
        <w:rPr>
          <w:rFonts w:ascii="Arial" w:hAnsi="Arial" w:cs="Arial"/>
          <w:sz w:val="24"/>
          <w:szCs w:val="24"/>
          <w:lang w:eastAsia="en-GB"/>
        </w:rPr>
        <w:t xml:space="preserve">. </w:t>
      </w:r>
    </w:p>
    <w:p w14:paraId="363B0D71" w14:textId="77777777" w:rsidR="00D41181" w:rsidRPr="00B65357" w:rsidRDefault="00D41181" w:rsidP="00D41181">
      <w:pPr>
        <w:rPr>
          <w:rFonts w:ascii="Arial" w:hAnsi="Arial" w:cs="Arial"/>
          <w:sz w:val="24"/>
          <w:szCs w:val="24"/>
          <w:lang w:eastAsia="en-GB"/>
        </w:rPr>
      </w:pPr>
      <w:r>
        <w:rPr>
          <w:rFonts w:ascii="Arial" w:hAnsi="Arial" w:cs="Arial"/>
          <w:sz w:val="24"/>
          <w:szCs w:val="24"/>
          <w:lang w:eastAsia="en-GB"/>
        </w:rPr>
        <w:t xml:space="preserve">On the Chapter One website you </w:t>
      </w:r>
      <w:r w:rsidRPr="00B65357">
        <w:rPr>
          <w:rFonts w:ascii="Arial" w:hAnsi="Arial" w:cs="Arial"/>
          <w:sz w:val="24"/>
          <w:szCs w:val="24"/>
          <w:lang w:eastAsia="en-GB"/>
        </w:rPr>
        <w:t xml:space="preserve">can find </w:t>
      </w:r>
      <w:r>
        <w:rPr>
          <w:rFonts w:ascii="Arial" w:hAnsi="Arial" w:cs="Arial"/>
          <w:sz w:val="24"/>
          <w:szCs w:val="24"/>
          <w:lang w:eastAsia="en-GB"/>
        </w:rPr>
        <w:t>out more</w:t>
      </w:r>
      <w:r w:rsidRPr="00B65357">
        <w:rPr>
          <w:rFonts w:ascii="Arial" w:hAnsi="Arial" w:cs="Arial"/>
          <w:sz w:val="24"/>
          <w:szCs w:val="24"/>
          <w:lang w:eastAsia="en-GB"/>
        </w:rPr>
        <w:t xml:space="preserve"> about gambling harms and where to get </w:t>
      </w:r>
      <w:r>
        <w:rPr>
          <w:rFonts w:ascii="Arial" w:hAnsi="Arial" w:cs="Arial"/>
          <w:sz w:val="24"/>
          <w:szCs w:val="24"/>
          <w:lang w:eastAsia="en-GB"/>
        </w:rPr>
        <w:t xml:space="preserve">free, confidential </w:t>
      </w:r>
      <w:r w:rsidRPr="00B65357">
        <w:rPr>
          <w:rFonts w:ascii="Arial" w:hAnsi="Arial" w:cs="Arial"/>
          <w:sz w:val="24"/>
          <w:szCs w:val="24"/>
          <w:lang w:eastAsia="en-GB"/>
        </w:rPr>
        <w:t>support and treatment that works</w:t>
      </w:r>
      <w:r>
        <w:rPr>
          <w:rFonts w:ascii="Arial" w:hAnsi="Arial" w:cs="Arial"/>
          <w:sz w:val="24"/>
          <w:szCs w:val="24"/>
          <w:lang w:eastAsia="en-GB"/>
        </w:rPr>
        <w:t>.</w:t>
      </w:r>
    </w:p>
    <w:p w14:paraId="127F86D7" w14:textId="77777777" w:rsidR="00D41181" w:rsidRPr="00B65357" w:rsidRDefault="00D41181" w:rsidP="00D41181">
      <w:pPr>
        <w:rPr>
          <w:rFonts w:ascii="Arial" w:hAnsi="Arial" w:cs="Arial"/>
          <w:color w:val="01246E"/>
          <w:sz w:val="24"/>
          <w:szCs w:val="24"/>
        </w:rPr>
      </w:pPr>
      <w:r w:rsidRPr="00B65357">
        <w:rPr>
          <w:rFonts w:ascii="Arial" w:hAnsi="Arial" w:cs="Arial"/>
          <w:sz w:val="24"/>
          <w:szCs w:val="24"/>
          <w:lang w:eastAsia="en-GB"/>
        </w:rPr>
        <w:t xml:space="preserve">If you’re worried about gambling, for yourself or someone you know, go to </w:t>
      </w:r>
      <w:hyperlink r:id="rId13" w:history="1">
        <w:r w:rsidRPr="00B65357">
          <w:rPr>
            <w:rStyle w:val="Hyperlink"/>
            <w:rFonts w:ascii="Arial" w:hAnsi="Arial" w:cs="Arial"/>
            <w:sz w:val="24"/>
            <w:szCs w:val="24"/>
          </w:rPr>
          <w:t>www.chapter-one.org</w:t>
        </w:r>
      </w:hyperlink>
      <w:r w:rsidRPr="00B65357">
        <w:rPr>
          <w:rFonts w:ascii="Arial" w:hAnsi="Arial" w:cs="Arial"/>
          <w:sz w:val="24"/>
          <w:szCs w:val="24"/>
          <w:lang w:eastAsia="en-GB"/>
        </w:rPr>
        <w:t>. There’s never been a better time to do so.</w:t>
      </w:r>
    </w:p>
    <w:p w14:paraId="660C2F16" w14:textId="77777777" w:rsidR="00E455D4" w:rsidRDefault="00E455D4" w:rsidP="00237964">
      <w:pPr>
        <w:rPr>
          <w:rFonts w:ascii="Arial" w:hAnsi="Arial" w:cs="Arial"/>
          <w:sz w:val="24"/>
          <w:szCs w:val="24"/>
          <w:lang w:eastAsia="en-GB"/>
        </w:rPr>
      </w:pPr>
    </w:p>
    <w:p w14:paraId="1307DECD" w14:textId="0B706013" w:rsidR="00E455D4" w:rsidRPr="00E455D4" w:rsidRDefault="00E455D4" w:rsidP="00D41181">
      <w:pPr>
        <w:pStyle w:val="ListParagraph"/>
        <w:numPr>
          <w:ilvl w:val="0"/>
          <w:numId w:val="12"/>
        </w:numPr>
        <w:rPr>
          <w:rFonts w:ascii="Arial" w:hAnsi="Arial" w:cs="Arial"/>
          <w:sz w:val="24"/>
          <w:szCs w:val="24"/>
          <w:lang w:eastAsia="en-GB"/>
        </w:rPr>
      </w:pPr>
      <w:r w:rsidRPr="00E455D4">
        <w:rPr>
          <w:rFonts w:ascii="Arial" w:hAnsi="Arial" w:cs="Arial"/>
          <w:sz w:val="24"/>
          <w:szCs w:val="24"/>
          <w:lang w:eastAsia="en-GB"/>
        </w:rPr>
        <w:t>Short website copy for pages where gambling can be added as a section</w:t>
      </w:r>
      <w:r w:rsidR="00D41181">
        <w:rPr>
          <w:rFonts w:ascii="Arial" w:hAnsi="Arial" w:cs="Arial"/>
          <w:sz w:val="24"/>
          <w:szCs w:val="24"/>
          <w:lang w:eastAsia="en-GB"/>
        </w:rPr>
        <w:t xml:space="preserve"> e.g. mental health pages, addiction pages, debt pages</w:t>
      </w:r>
    </w:p>
    <w:p w14:paraId="2556B065" w14:textId="655D70B4" w:rsidR="00E6423C" w:rsidRPr="00E6423C" w:rsidRDefault="00E6423C" w:rsidP="00E6423C">
      <w:pPr>
        <w:rPr>
          <w:rFonts w:ascii="Arial" w:hAnsi="Arial" w:cs="Arial"/>
          <w:b/>
          <w:bCs/>
          <w:sz w:val="24"/>
          <w:szCs w:val="24"/>
          <w:lang w:eastAsia="en-GB"/>
        </w:rPr>
      </w:pPr>
      <w:r w:rsidRPr="00E6423C">
        <w:rPr>
          <w:rFonts w:ascii="Arial" w:hAnsi="Arial" w:cs="Arial"/>
          <w:b/>
          <w:bCs/>
          <w:sz w:val="24"/>
          <w:szCs w:val="24"/>
          <w:lang w:eastAsia="en-GB"/>
        </w:rPr>
        <w:t xml:space="preserve">Heading: </w:t>
      </w:r>
      <w:r w:rsidR="00D11960">
        <w:rPr>
          <w:rFonts w:ascii="Arial" w:hAnsi="Arial" w:cs="Arial"/>
          <w:b/>
          <w:bCs/>
          <w:sz w:val="24"/>
          <w:szCs w:val="24"/>
          <w:lang w:eastAsia="en-GB"/>
        </w:rPr>
        <w:t>Support for</w:t>
      </w:r>
      <w:r w:rsidR="00D11960" w:rsidRPr="00AF58C2">
        <w:rPr>
          <w:rFonts w:ascii="Arial" w:hAnsi="Arial" w:cs="Arial"/>
          <w:b/>
          <w:bCs/>
          <w:sz w:val="24"/>
          <w:szCs w:val="24"/>
          <w:lang w:eastAsia="en-GB"/>
        </w:rPr>
        <w:t xml:space="preserve"> people affected by gambling</w:t>
      </w:r>
    </w:p>
    <w:p w14:paraId="2571D2E8" w14:textId="77777777" w:rsidR="00D11960" w:rsidRDefault="00E6423C" w:rsidP="00E6423C">
      <w:pPr>
        <w:rPr>
          <w:rFonts w:ascii="Arial" w:hAnsi="Arial" w:cs="Arial"/>
          <w:sz w:val="24"/>
          <w:szCs w:val="24"/>
          <w:lang w:eastAsia="en-GB"/>
        </w:rPr>
      </w:pPr>
      <w:r w:rsidRPr="00E6423C">
        <w:rPr>
          <w:rFonts w:ascii="Arial" w:hAnsi="Arial" w:cs="Arial"/>
          <w:sz w:val="24"/>
          <w:szCs w:val="24"/>
          <w:lang w:eastAsia="en-GB"/>
        </w:rPr>
        <w:t xml:space="preserve">Chapter One is an information, training and support hub for everyone affected by gambling. </w:t>
      </w:r>
    </w:p>
    <w:p w14:paraId="28902691" w14:textId="49DC7FDE" w:rsidR="00D11960" w:rsidRDefault="00E6423C" w:rsidP="00E6423C">
      <w:pPr>
        <w:rPr>
          <w:rFonts w:ascii="Arial" w:hAnsi="Arial" w:cs="Arial"/>
          <w:sz w:val="24"/>
          <w:szCs w:val="24"/>
          <w:lang w:eastAsia="en-GB"/>
        </w:rPr>
      </w:pPr>
      <w:r w:rsidRPr="00E6423C">
        <w:rPr>
          <w:rFonts w:ascii="Arial" w:hAnsi="Arial" w:cs="Arial"/>
          <w:sz w:val="24"/>
          <w:szCs w:val="24"/>
          <w:lang w:eastAsia="en-GB"/>
        </w:rPr>
        <w:t xml:space="preserve">If you’re worried about gambling, for yourself or someone you know, go to the Chapter One website where you can find more information about gambling harms and where to get </w:t>
      </w:r>
      <w:r w:rsidR="00D11960">
        <w:rPr>
          <w:rFonts w:ascii="Arial" w:hAnsi="Arial" w:cs="Arial"/>
          <w:sz w:val="24"/>
          <w:szCs w:val="24"/>
          <w:lang w:eastAsia="en-GB"/>
        </w:rPr>
        <w:t xml:space="preserve">free, confidential </w:t>
      </w:r>
      <w:r w:rsidRPr="00E6423C">
        <w:rPr>
          <w:rFonts w:ascii="Arial" w:hAnsi="Arial" w:cs="Arial"/>
          <w:sz w:val="24"/>
          <w:szCs w:val="24"/>
          <w:lang w:eastAsia="en-GB"/>
        </w:rPr>
        <w:t xml:space="preserve">support and treatment that works. </w:t>
      </w:r>
    </w:p>
    <w:p w14:paraId="690C6B51" w14:textId="1AB4E3B4" w:rsidR="00E6423C" w:rsidRPr="00E6423C" w:rsidRDefault="00E6423C" w:rsidP="00E6423C">
      <w:pPr>
        <w:rPr>
          <w:rFonts w:ascii="Arial" w:hAnsi="Arial" w:cs="Arial"/>
          <w:sz w:val="24"/>
          <w:szCs w:val="24"/>
          <w:lang w:eastAsia="en-GB"/>
        </w:rPr>
      </w:pPr>
      <w:r w:rsidRPr="00E6423C">
        <w:rPr>
          <w:rFonts w:ascii="Arial" w:hAnsi="Arial" w:cs="Arial"/>
          <w:sz w:val="24"/>
          <w:szCs w:val="24"/>
          <w:lang w:eastAsia="en-GB"/>
        </w:rPr>
        <w:t>There’s never been a better time to do so.</w:t>
      </w:r>
    </w:p>
    <w:p w14:paraId="0562F462" w14:textId="77777777" w:rsidR="00087FF4" w:rsidRDefault="00087FF4" w:rsidP="00087FF4">
      <w:pPr>
        <w:pStyle w:val="ListParagraph"/>
        <w:rPr>
          <w:rFonts w:ascii="Arial" w:hAnsi="Arial" w:cs="Arial"/>
          <w:sz w:val="24"/>
          <w:szCs w:val="24"/>
          <w:lang w:eastAsia="en-GB"/>
        </w:rPr>
      </w:pPr>
    </w:p>
    <w:p w14:paraId="06919E8F" w14:textId="77777777" w:rsidR="00A343A6" w:rsidRDefault="00A343A6" w:rsidP="00237964">
      <w:pPr>
        <w:rPr>
          <w:rStyle w:val="Hyperlink"/>
          <w:rFonts w:ascii="Arial" w:hAnsi="Arial" w:cs="Arial"/>
          <w:sz w:val="24"/>
          <w:szCs w:val="24"/>
        </w:rPr>
      </w:pPr>
    </w:p>
    <w:sectPr w:rsidR="00A343A6">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F4040" w14:textId="77777777" w:rsidR="00BD62AE" w:rsidRDefault="00BD62AE" w:rsidP="00294BD2">
      <w:pPr>
        <w:spacing w:after="0" w:line="240" w:lineRule="auto"/>
      </w:pPr>
      <w:r>
        <w:separator/>
      </w:r>
    </w:p>
  </w:endnote>
  <w:endnote w:type="continuationSeparator" w:id="0">
    <w:p w14:paraId="3568FEEC" w14:textId="77777777" w:rsidR="00BD62AE" w:rsidRDefault="00BD62AE" w:rsidP="00294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3ECF3D" w14:textId="77777777" w:rsidR="00BD62AE" w:rsidRDefault="00BD62AE" w:rsidP="00294BD2">
      <w:pPr>
        <w:spacing w:after="0" w:line="240" w:lineRule="auto"/>
      </w:pPr>
      <w:r>
        <w:separator/>
      </w:r>
    </w:p>
  </w:footnote>
  <w:footnote w:type="continuationSeparator" w:id="0">
    <w:p w14:paraId="42334BA0" w14:textId="77777777" w:rsidR="00BD62AE" w:rsidRDefault="00BD62AE" w:rsidP="00294B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ABEF9" w14:textId="1CCE6B02" w:rsidR="00DC197F" w:rsidRPr="00683A5A" w:rsidRDefault="000E2373" w:rsidP="00DC197F">
    <w:pPr>
      <w:rPr>
        <w:rFonts w:ascii="Arial" w:hAnsi="Arial" w:cs="Arial"/>
      </w:rPr>
    </w:pPr>
    <w:r>
      <w:rPr>
        <w:rFonts w:ascii="Arial" w:hAnsi="Arial" w:cs="Arial"/>
        <w:noProof/>
      </w:rPr>
      <w:drawing>
        <wp:anchor distT="0" distB="0" distL="114300" distR="114300" simplePos="0" relativeHeight="251660288" behindDoc="1" locked="0" layoutInCell="1" allowOverlap="1" wp14:anchorId="41A41899" wp14:editId="33E6C853">
          <wp:simplePos x="0" y="0"/>
          <wp:positionH relativeFrom="margin">
            <wp:posOffset>5101590</wp:posOffset>
          </wp:positionH>
          <wp:positionV relativeFrom="paragraph">
            <wp:posOffset>-449580</wp:posOffset>
          </wp:positionV>
          <wp:extent cx="1525270" cy="1027430"/>
          <wp:effectExtent l="0" t="0" r="0" b="0"/>
          <wp:wrapTight wrapText="bothSides">
            <wp:wrapPolygon edited="0">
              <wp:start x="1079" y="1602"/>
              <wp:lineTo x="1079" y="19624"/>
              <wp:lineTo x="20503" y="19624"/>
              <wp:lineTo x="20233" y="5607"/>
              <wp:lineTo x="18345" y="1602"/>
              <wp:lineTo x="1079" y="1602"/>
            </wp:wrapPolygon>
          </wp:wrapTight>
          <wp:docPr id="877394692" name="Picture 1" descr="A blu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394692" name="Picture 1" descr="A blue sign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25270" cy="1027430"/>
                  </a:xfrm>
                  <a:prstGeom prst="rect">
                    <a:avLst/>
                  </a:prstGeom>
                </pic:spPr>
              </pic:pic>
            </a:graphicData>
          </a:graphic>
          <wp14:sizeRelH relativeFrom="margin">
            <wp14:pctWidth>0</wp14:pctWidth>
          </wp14:sizeRelH>
          <wp14:sizeRelV relativeFrom="margin">
            <wp14:pctHeight>0</wp14:pctHeight>
          </wp14:sizeRelV>
        </wp:anchor>
      </w:drawing>
    </w:r>
    <w:r w:rsidR="00DC197F" w:rsidRPr="00683A5A">
      <w:rPr>
        <w:rFonts w:ascii="Arial" w:hAnsi="Arial" w:cs="Arial"/>
        <w:noProof/>
      </w:rPr>
      <w:drawing>
        <wp:anchor distT="0" distB="0" distL="114300" distR="114300" simplePos="0" relativeHeight="251659264" behindDoc="0" locked="0" layoutInCell="1" allowOverlap="1" wp14:anchorId="3C5D1399" wp14:editId="7F25CB70">
          <wp:simplePos x="0" y="0"/>
          <wp:positionH relativeFrom="margin">
            <wp:posOffset>8329930</wp:posOffset>
          </wp:positionH>
          <wp:positionV relativeFrom="topMargin">
            <wp:align>bottom</wp:align>
          </wp:positionV>
          <wp:extent cx="1274202" cy="673100"/>
          <wp:effectExtent l="0" t="0" r="2540" b="0"/>
          <wp:wrapSquare wrapText="bothSides"/>
          <wp:docPr id="1023742995" name="Picture 1" descr="A blue and white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742995" name="Picture 1" descr="A blue and white sign&#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74202" cy="673100"/>
                  </a:xfrm>
                  <a:prstGeom prst="rect">
                    <a:avLst/>
                  </a:prstGeom>
                </pic:spPr>
              </pic:pic>
            </a:graphicData>
          </a:graphic>
        </wp:anchor>
      </w:drawing>
    </w:r>
    <w:r w:rsidR="00DC197F" w:rsidRPr="00683A5A">
      <w:rPr>
        <w:rFonts w:ascii="Arial" w:hAnsi="Arial" w:cs="Arial"/>
      </w:rPr>
      <w:t xml:space="preserve">Chapter One </w:t>
    </w:r>
    <w:r w:rsidR="00DC197F">
      <w:rPr>
        <w:rFonts w:ascii="Arial" w:hAnsi="Arial" w:cs="Arial"/>
      </w:rPr>
      <w:t>copy</w:t>
    </w:r>
  </w:p>
  <w:p w14:paraId="0C55F7F5" w14:textId="77777777" w:rsidR="00DC197F" w:rsidRDefault="00DC19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3406F"/>
    <w:multiLevelType w:val="multilevel"/>
    <w:tmpl w:val="3DD233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1649B3"/>
    <w:multiLevelType w:val="hybridMultilevel"/>
    <w:tmpl w:val="1AD0F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516454"/>
    <w:multiLevelType w:val="multilevel"/>
    <w:tmpl w:val="7A4A00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C5EF0"/>
    <w:multiLevelType w:val="multilevel"/>
    <w:tmpl w:val="DD3606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7610C3"/>
    <w:multiLevelType w:val="hybridMultilevel"/>
    <w:tmpl w:val="53ECE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CA5DC5"/>
    <w:multiLevelType w:val="multilevel"/>
    <w:tmpl w:val="4FB412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257FB8"/>
    <w:multiLevelType w:val="hybridMultilevel"/>
    <w:tmpl w:val="392E26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2503B88"/>
    <w:multiLevelType w:val="hybridMultilevel"/>
    <w:tmpl w:val="1D222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061352"/>
    <w:multiLevelType w:val="multilevel"/>
    <w:tmpl w:val="CD082A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E47B56"/>
    <w:multiLevelType w:val="multilevel"/>
    <w:tmpl w:val="DFA2DA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41078A"/>
    <w:multiLevelType w:val="multilevel"/>
    <w:tmpl w:val="D32861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9F125F"/>
    <w:multiLevelType w:val="hybridMultilevel"/>
    <w:tmpl w:val="392E26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37988233">
    <w:abstractNumId w:val="8"/>
  </w:num>
  <w:num w:numId="2" w16cid:durableId="1982344665">
    <w:abstractNumId w:val="0"/>
  </w:num>
  <w:num w:numId="3" w16cid:durableId="458840507">
    <w:abstractNumId w:val="5"/>
  </w:num>
  <w:num w:numId="4" w16cid:durableId="485629490">
    <w:abstractNumId w:val="3"/>
  </w:num>
  <w:num w:numId="5" w16cid:durableId="257367768">
    <w:abstractNumId w:val="10"/>
  </w:num>
  <w:num w:numId="6" w16cid:durableId="21903157">
    <w:abstractNumId w:val="9"/>
  </w:num>
  <w:num w:numId="7" w16cid:durableId="806320538">
    <w:abstractNumId w:val="2"/>
  </w:num>
  <w:num w:numId="8" w16cid:durableId="423721589">
    <w:abstractNumId w:val="4"/>
  </w:num>
  <w:num w:numId="9" w16cid:durableId="1606694336">
    <w:abstractNumId w:val="7"/>
  </w:num>
  <w:num w:numId="10" w16cid:durableId="1917980549">
    <w:abstractNumId w:val="6"/>
  </w:num>
  <w:num w:numId="11" w16cid:durableId="1977056015">
    <w:abstractNumId w:val="11"/>
  </w:num>
  <w:num w:numId="12" w16cid:durableId="7057640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0DA"/>
    <w:rsid w:val="00045099"/>
    <w:rsid w:val="00087FF4"/>
    <w:rsid w:val="00097901"/>
    <w:rsid w:val="000C0821"/>
    <w:rsid w:val="000C1DAF"/>
    <w:rsid w:val="000C1DB5"/>
    <w:rsid w:val="000E2373"/>
    <w:rsid w:val="001010B9"/>
    <w:rsid w:val="00127185"/>
    <w:rsid w:val="0016364F"/>
    <w:rsid w:val="001A6036"/>
    <w:rsid w:val="001A7AAB"/>
    <w:rsid w:val="001B36F9"/>
    <w:rsid w:val="001B3700"/>
    <w:rsid w:val="001D5825"/>
    <w:rsid w:val="002256FE"/>
    <w:rsid w:val="00237964"/>
    <w:rsid w:val="00294BD2"/>
    <w:rsid w:val="002C785A"/>
    <w:rsid w:val="00320EEB"/>
    <w:rsid w:val="00437F41"/>
    <w:rsid w:val="00455A78"/>
    <w:rsid w:val="00554A99"/>
    <w:rsid w:val="00565EE5"/>
    <w:rsid w:val="005E3B7B"/>
    <w:rsid w:val="006260DA"/>
    <w:rsid w:val="006428E9"/>
    <w:rsid w:val="00646D1A"/>
    <w:rsid w:val="00696356"/>
    <w:rsid w:val="00774886"/>
    <w:rsid w:val="007A0DE8"/>
    <w:rsid w:val="007D040A"/>
    <w:rsid w:val="00844E17"/>
    <w:rsid w:val="00886450"/>
    <w:rsid w:val="00894C40"/>
    <w:rsid w:val="009631E3"/>
    <w:rsid w:val="0098512C"/>
    <w:rsid w:val="00A343A6"/>
    <w:rsid w:val="00A83B4A"/>
    <w:rsid w:val="00AD1DBA"/>
    <w:rsid w:val="00AF58C2"/>
    <w:rsid w:val="00B25450"/>
    <w:rsid w:val="00B536A0"/>
    <w:rsid w:val="00B65357"/>
    <w:rsid w:val="00B86639"/>
    <w:rsid w:val="00B904A8"/>
    <w:rsid w:val="00B943A7"/>
    <w:rsid w:val="00BD62AE"/>
    <w:rsid w:val="00C93AE4"/>
    <w:rsid w:val="00D11960"/>
    <w:rsid w:val="00D41181"/>
    <w:rsid w:val="00D976BA"/>
    <w:rsid w:val="00DA36C3"/>
    <w:rsid w:val="00DB306E"/>
    <w:rsid w:val="00DB3C4C"/>
    <w:rsid w:val="00DC197F"/>
    <w:rsid w:val="00DC56BF"/>
    <w:rsid w:val="00DE6F73"/>
    <w:rsid w:val="00E1094B"/>
    <w:rsid w:val="00E20CAE"/>
    <w:rsid w:val="00E27EA9"/>
    <w:rsid w:val="00E43D96"/>
    <w:rsid w:val="00E455D4"/>
    <w:rsid w:val="00E53A72"/>
    <w:rsid w:val="00E6423C"/>
    <w:rsid w:val="00E97071"/>
    <w:rsid w:val="00F21600"/>
    <w:rsid w:val="00F46D62"/>
    <w:rsid w:val="00F92345"/>
    <w:rsid w:val="00FC1BED"/>
    <w:rsid w:val="00FF0B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B93FE"/>
  <w15:chartTrackingRefBased/>
  <w15:docId w15:val="{ACA6F396-1FDC-4C43-9A3C-3E4AB777C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10B9"/>
  </w:style>
  <w:style w:type="paragraph" w:styleId="Heading1">
    <w:name w:val="heading 1"/>
    <w:basedOn w:val="Normal"/>
    <w:link w:val="Heading1Char"/>
    <w:uiPriority w:val="9"/>
    <w:qFormat/>
    <w:rsid w:val="006260D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6260DA"/>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next w:val="Normal"/>
    <w:link w:val="Heading3Char"/>
    <w:uiPriority w:val="9"/>
    <w:semiHidden/>
    <w:unhideWhenUsed/>
    <w:qFormat/>
    <w:rsid w:val="0088645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60DA"/>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6260DA"/>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6260D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6260DA"/>
    <w:rPr>
      <w:color w:val="0000FF"/>
      <w:u w:val="single"/>
    </w:rPr>
  </w:style>
  <w:style w:type="character" w:styleId="Strong">
    <w:name w:val="Strong"/>
    <w:basedOn w:val="DefaultParagraphFont"/>
    <w:uiPriority w:val="22"/>
    <w:qFormat/>
    <w:rsid w:val="006260DA"/>
    <w:rPr>
      <w:b/>
      <w:bCs/>
    </w:rPr>
  </w:style>
  <w:style w:type="character" w:customStyle="1" w:styleId="externallinkhide">
    <w:name w:val="externallinkhide"/>
    <w:basedOn w:val="DefaultParagraphFont"/>
    <w:rsid w:val="006260DA"/>
  </w:style>
  <w:style w:type="paragraph" w:styleId="Revision">
    <w:name w:val="Revision"/>
    <w:hidden/>
    <w:uiPriority w:val="99"/>
    <w:semiHidden/>
    <w:rsid w:val="006260DA"/>
    <w:pPr>
      <w:spacing w:after="0" w:line="240" w:lineRule="auto"/>
    </w:pPr>
  </w:style>
  <w:style w:type="paragraph" w:customStyle="1" w:styleId="text-lg">
    <w:name w:val="text-lg"/>
    <w:basedOn w:val="Normal"/>
    <w:rsid w:val="006260D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AD1DBA"/>
    <w:rPr>
      <w:sz w:val="16"/>
      <w:szCs w:val="16"/>
    </w:rPr>
  </w:style>
  <w:style w:type="paragraph" w:styleId="CommentText">
    <w:name w:val="annotation text"/>
    <w:basedOn w:val="Normal"/>
    <w:link w:val="CommentTextChar"/>
    <w:uiPriority w:val="99"/>
    <w:unhideWhenUsed/>
    <w:rsid w:val="00AD1DBA"/>
    <w:pPr>
      <w:spacing w:line="240" w:lineRule="auto"/>
    </w:pPr>
    <w:rPr>
      <w:sz w:val="20"/>
      <w:szCs w:val="20"/>
    </w:rPr>
  </w:style>
  <w:style w:type="character" w:customStyle="1" w:styleId="CommentTextChar">
    <w:name w:val="Comment Text Char"/>
    <w:basedOn w:val="DefaultParagraphFont"/>
    <w:link w:val="CommentText"/>
    <w:uiPriority w:val="99"/>
    <w:rsid w:val="00AD1DBA"/>
    <w:rPr>
      <w:sz w:val="20"/>
      <w:szCs w:val="20"/>
    </w:rPr>
  </w:style>
  <w:style w:type="paragraph" w:styleId="CommentSubject">
    <w:name w:val="annotation subject"/>
    <w:basedOn w:val="CommentText"/>
    <w:next w:val="CommentText"/>
    <w:link w:val="CommentSubjectChar"/>
    <w:uiPriority w:val="99"/>
    <w:semiHidden/>
    <w:unhideWhenUsed/>
    <w:rsid w:val="00AD1DBA"/>
    <w:rPr>
      <w:b/>
      <w:bCs/>
    </w:rPr>
  </w:style>
  <w:style w:type="character" w:customStyle="1" w:styleId="CommentSubjectChar">
    <w:name w:val="Comment Subject Char"/>
    <w:basedOn w:val="CommentTextChar"/>
    <w:link w:val="CommentSubject"/>
    <w:uiPriority w:val="99"/>
    <w:semiHidden/>
    <w:rsid w:val="00AD1DBA"/>
    <w:rPr>
      <w:b/>
      <w:bCs/>
      <w:sz w:val="20"/>
      <w:szCs w:val="20"/>
    </w:rPr>
  </w:style>
  <w:style w:type="paragraph" w:styleId="Header">
    <w:name w:val="header"/>
    <w:basedOn w:val="Normal"/>
    <w:link w:val="HeaderChar"/>
    <w:uiPriority w:val="99"/>
    <w:unhideWhenUsed/>
    <w:rsid w:val="00294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4BD2"/>
  </w:style>
  <w:style w:type="paragraph" w:styleId="Footer">
    <w:name w:val="footer"/>
    <w:basedOn w:val="Normal"/>
    <w:link w:val="FooterChar"/>
    <w:uiPriority w:val="99"/>
    <w:unhideWhenUsed/>
    <w:rsid w:val="00294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4BD2"/>
  </w:style>
  <w:style w:type="character" w:customStyle="1" w:styleId="cf01">
    <w:name w:val="cf01"/>
    <w:basedOn w:val="DefaultParagraphFont"/>
    <w:rsid w:val="00B536A0"/>
    <w:rPr>
      <w:rFonts w:ascii="Segoe UI" w:hAnsi="Segoe UI" w:cs="Segoe UI" w:hint="default"/>
      <w:sz w:val="18"/>
      <w:szCs w:val="18"/>
    </w:rPr>
  </w:style>
  <w:style w:type="character" w:customStyle="1" w:styleId="Heading3Char">
    <w:name w:val="Heading 3 Char"/>
    <w:basedOn w:val="DefaultParagraphFont"/>
    <w:link w:val="Heading3"/>
    <w:uiPriority w:val="9"/>
    <w:semiHidden/>
    <w:rsid w:val="00886450"/>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886450"/>
    <w:pPr>
      <w:ind w:left="720"/>
      <w:contextualSpacing/>
    </w:pPr>
  </w:style>
  <w:style w:type="character" w:styleId="UnresolvedMention">
    <w:name w:val="Unresolved Mention"/>
    <w:basedOn w:val="DefaultParagraphFont"/>
    <w:uiPriority w:val="99"/>
    <w:semiHidden/>
    <w:unhideWhenUsed/>
    <w:rsid w:val="00B653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461950">
      <w:bodyDiv w:val="1"/>
      <w:marLeft w:val="0"/>
      <w:marRight w:val="0"/>
      <w:marTop w:val="0"/>
      <w:marBottom w:val="0"/>
      <w:divBdr>
        <w:top w:val="none" w:sz="0" w:space="0" w:color="auto"/>
        <w:left w:val="none" w:sz="0" w:space="0" w:color="auto"/>
        <w:bottom w:val="none" w:sz="0" w:space="0" w:color="auto"/>
        <w:right w:val="none" w:sz="0" w:space="0" w:color="auto"/>
      </w:divBdr>
      <w:divsChild>
        <w:div w:id="84231376">
          <w:marLeft w:val="0"/>
          <w:marRight w:val="0"/>
          <w:marTop w:val="0"/>
          <w:marBottom w:val="0"/>
          <w:divBdr>
            <w:top w:val="none" w:sz="0" w:space="0" w:color="auto"/>
            <w:left w:val="none" w:sz="0" w:space="0" w:color="auto"/>
            <w:bottom w:val="none" w:sz="0" w:space="0" w:color="auto"/>
            <w:right w:val="none" w:sz="0" w:space="0" w:color="auto"/>
          </w:divBdr>
        </w:div>
      </w:divsChild>
    </w:div>
    <w:div w:id="314408447">
      <w:bodyDiv w:val="1"/>
      <w:marLeft w:val="0"/>
      <w:marRight w:val="0"/>
      <w:marTop w:val="0"/>
      <w:marBottom w:val="0"/>
      <w:divBdr>
        <w:top w:val="none" w:sz="0" w:space="0" w:color="auto"/>
        <w:left w:val="none" w:sz="0" w:space="0" w:color="auto"/>
        <w:bottom w:val="none" w:sz="0" w:space="0" w:color="auto"/>
        <w:right w:val="none" w:sz="0" w:space="0" w:color="auto"/>
      </w:divBdr>
      <w:divsChild>
        <w:div w:id="1974872844">
          <w:marLeft w:val="0"/>
          <w:marRight w:val="0"/>
          <w:marTop w:val="0"/>
          <w:marBottom w:val="0"/>
          <w:divBdr>
            <w:top w:val="single" w:sz="2" w:space="0" w:color="auto"/>
            <w:left w:val="single" w:sz="2" w:space="0" w:color="auto"/>
            <w:bottom w:val="single" w:sz="2" w:space="0" w:color="auto"/>
            <w:right w:val="single" w:sz="2" w:space="0" w:color="auto"/>
          </w:divBdr>
        </w:div>
      </w:divsChild>
    </w:div>
    <w:div w:id="429668115">
      <w:bodyDiv w:val="1"/>
      <w:marLeft w:val="0"/>
      <w:marRight w:val="0"/>
      <w:marTop w:val="0"/>
      <w:marBottom w:val="0"/>
      <w:divBdr>
        <w:top w:val="none" w:sz="0" w:space="0" w:color="auto"/>
        <w:left w:val="none" w:sz="0" w:space="0" w:color="auto"/>
        <w:bottom w:val="none" w:sz="0" w:space="0" w:color="auto"/>
        <w:right w:val="none" w:sz="0" w:space="0" w:color="auto"/>
      </w:divBdr>
    </w:div>
    <w:div w:id="577447250">
      <w:bodyDiv w:val="1"/>
      <w:marLeft w:val="0"/>
      <w:marRight w:val="0"/>
      <w:marTop w:val="0"/>
      <w:marBottom w:val="0"/>
      <w:divBdr>
        <w:top w:val="none" w:sz="0" w:space="0" w:color="auto"/>
        <w:left w:val="none" w:sz="0" w:space="0" w:color="auto"/>
        <w:bottom w:val="none" w:sz="0" w:space="0" w:color="auto"/>
        <w:right w:val="none" w:sz="0" w:space="0" w:color="auto"/>
      </w:divBdr>
    </w:div>
    <w:div w:id="820273197">
      <w:bodyDiv w:val="1"/>
      <w:marLeft w:val="0"/>
      <w:marRight w:val="0"/>
      <w:marTop w:val="0"/>
      <w:marBottom w:val="0"/>
      <w:divBdr>
        <w:top w:val="none" w:sz="0" w:space="0" w:color="auto"/>
        <w:left w:val="none" w:sz="0" w:space="0" w:color="auto"/>
        <w:bottom w:val="none" w:sz="0" w:space="0" w:color="auto"/>
        <w:right w:val="none" w:sz="0" w:space="0" w:color="auto"/>
      </w:divBdr>
    </w:div>
    <w:div w:id="861239576">
      <w:bodyDiv w:val="1"/>
      <w:marLeft w:val="0"/>
      <w:marRight w:val="0"/>
      <w:marTop w:val="0"/>
      <w:marBottom w:val="0"/>
      <w:divBdr>
        <w:top w:val="none" w:sz="0" w:space="0" w:color="auto"/>
        <w:left w:val="none" w:sz="0" w:space="0" w:color="auto"/>
        <w:bottom w:val="none" w:sz="0" w:space="0" w:color="auto"/>
        <w:right w:val="none" w:sz="0" w:space="0" w:color="auto"/>
      </w:divBdr>
    </w:div>
    <w:div w:id="916204969">
      <w:bodyDiv w:val="1"/>
      <w:marLeft w:val="0"/>
      <w:marRight w:val="0"/>
      <w:marTop w:val="0"/>
      <w:marBottom w:val="0"/>
      <w:divBdr>
        <w:top w:val="none" w:sz="0" w:space="0" w:color="auto"/>
        <w:left w:val="none" w:sz="0" w:space="0" w:color="auto"/>
        <w:bottom w:val="none" w:sz="0" w:space="0" w:color="auto"/>
        <w:right w:val="none" w:sz="0" w:space="0" w:color="auto"/>
      </w:divBdr>
      <w:divsChild>
        <w:div w:id="185220745">
          <w:marLeft w:val="0"/>
          <w:marRight w:val="0"/>
          <w:marTop w:val="0"/>
          <w:marBottom w:val="0"/>
          <w:divBdr>
            <w:top w:val="single" w:sz="2" w:space="0" w:color="auto"/>
            <w:left w:val="single" w:sz="2" w:space="0" w:color="auto"/>
            <w:bottom w:val="single" w:sz="2" w:space="0" w:color="auto"/>
            <w:right w:val="single" w:sz="2" w:space="0" w:color="auto"/>
          </w:divBdr>
          <w:divsChild>
            <w:div w:id="4942297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12756899">
      <w:bodyDiv w:val="1"/>
      <w:marLeft w:val="0"/>
      <w:marRight w:val="0"/>
      <w:marTop w:val="0"/>
      <w:marBottom w:val="0"/>
      <w:divBdr>
        <w:top w:val="none" w:sz="0" w:space="0" w:color="auto"/>
        <w:left w:val="none" w:sz="0" w:space="0" w:color="auto"/>
        <w:bottom w:val="none" w:sz="0" w:space="0" w:color="auto"/>
        <w:right w:val="none" w:sz="0" w:space="0" w:color="auto"/>
      </w:divBdr>
    </w:div>
    <w:div w:id="1269778137">
      <w:bodyDiv w:val="1"/>
      <w:marLeft w:val="0"/>
      <w:marRight w:val="0"/>
      <w:marTop w:val="0"/>
      <w:marBottom w:val="0"/>
      <w:divBdr>
        <w:top w:val="none" w:sz="0" w:space="0" w:color="auto"/>
        <w:left w:val="none" w:sz="0" w:space="0" w:color="auto"/>
        <w:bottom w:val="none" w:sz="0" w:space="0" w:color="auto"/>
        <w:right w:val="none" w:sz="0" w:space="0" w:color="auto"/>
      </w:divBdr>
    </w:div>
    <w:div w:id="1573586928">
      <w:bodyDiv w:val="1"/>
      <w:marLeft w:val="0"/>
      <w:marRight w:val="0"/>
      <w:marTop w:val="0"/>
      <w:marBottom w:val="0"/>
      <w:divBdr>
        <w:top w:val="none" w:sz="0" w:space="0" w:color="auto"/>
        <w:left w:val="none" w:sz="0" w:space="0" w:color="auto"/>
        <w:bottom w:val="none" w:sz="0" w:space="0" w:color="auto"/>
        <w:right w:val="none" w:sz="0" w:space="0" w:color="auto"/>
      </w:divBdr>
      <w:divsChild>
        <w:div w:id="1997107362">
          <w:marLeft w:val="0"/>
          <w:marRight w:val="0"/>
          <w:marTop w:val="0"/>
          <w:marBottom w:val="0"/>
          <w:divBdr>
            <w:top w:val="single" w:sz="2" w:space="0" w:color="auto"/>
            <w:left w:val="single" w:sz="2" w:space="0" w:color="auto"/>
            <w:bottom w:val="single" w:sz="2" w:space="0" w:color="auto"/>
            <w:right w:val="single" w:sz="2" w:space="0" w:color="auto"/>
          </w:divBdr>
        </w:div>
      </w:divsChild>
    </w:div>
    <w:div w:id="1615600136">
      <w:bodyDiv w:val="1"/>
      <w:marLeft w:val="0"/>
      <w:marRight w:val="0"/>
      <w:marTop w:val="0"/>
      <w:marBottom w:val="0"/>
      <w:divBdr>
        <w:top w:val="none" w:sz="0" w:space="0" w:color="auto"/>
        <w:left w:val="none" w:sz="0" w:space="0" w:color="auto"/>
        <w:bottom w:val="none" w:sz="0" w:space="0" w:color="auto"/>
        <w:right w:val="none" w:sz="0" w:space="0" w:color="auto"/>
      </w:divBdr>
    </w:div>
    <w:div w:id="166442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apter-one.org" TargetMode="External"/><Relationship Id="rId13" Type="http://schemas.openxmlformats.org/officeDocument/2006/relationships/hyperlink" Target="http://www.chapter-one.org" TargetMode="External"/><Relationship Id="rId3" Type="http://schemas.openxmlformats.org/officeDocument/2006/relationships/settings" Target="settings.xml"/><Relationship Id="rId7" Type="http://schemas.openxmlformats.org/officeDocument/2006/relationships/hyperlink" Target="mailto:hello@chapter-one.org" TargetMode="External"/><Relationship Id="rId12" Type="http://schemas.openxmlformats.org/officeDocument/2006/relationships/hyperlink" Target="http://www.chapter-one.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hapter-one.org/professionals-hu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chapter-one.org" TargetMode="External"/><Relationship Id="rId4" Type="http://schemas.openxmlformats.org/officeDocument/2006/relationships/webSettings" Target="webSettings.xml"/><Relationship Id="rId9" Type="http://schemas.openxmlformats.org/officeDocument/2006/relationships/hyperlink" Target="http://www.chapter-one.org/professionals-hub"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1092</Words>
  <Characters>6228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Grisenthwaite, Jade</dc:creator>
  <cp:keywords/>
  <dc:description/>
  <cp:lastModifiedBy>Caddick, Ellie</cp:lastModifiedBy>
  <cp:revision>5</cp:revision>
  <dcterms:created xsi:type="dcterms:W3CDTF">2024-06-11T08:54:00Z</dcterms:created>
  <dcterms:modified xsi:type="dcterms:W3CDTF">2024-06-13T14:30:00Z</dcterms:modified>
</cp:coreProperties>
</file>